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C42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29 декабря 2018 г. N 1744</w:t>
        </w:r>
        <w:r>
          <w:rPr>
            <w:rStyle w:val="a4"/>
            <w:b w:val="0"/>
            <w:bCs w:val="0"/>
          </w:rPr>
          <w:br/>
          <w:t>"Об увеличении срока временного пребывания на территории Российской Федерации граждан Украины, постоянно проживающих на территориях отдельных районов Донецкой и Луганской областей Украины"</w:t>
        </w:r>
      </w:hyperlink>
    </w:p>
    <w:p w:rsidR="00000000" w:rsidRDefault="006E2C42"/>
    <w:p w:rsidR="00000000" w:rsidRDefault="006E2C42">
      <w:r>
        <w:t xml:space="preserve">В соответствии с </w:t>
      </w:r>
      <w:hyperlink r:id="rId6" w:history="1">
        <w:r>
          <w:rPr>
            <w:rStyle w:val="a4"/>
          </w:rPr>
          <w:t>пунктом 1 статьи 5.1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000000" w:rsidRDefault="006E2C42">
      <w:bookmarkStart w:id="0" w:name="sub_1"/>
      <w:r>
        <w:t>Увеличить для граждан Украины, постоянно пр</w:t>
      </w:r>
      <w:r>
        <w:t>оживающих на территориях отдельных районов Донецкой и Луганской областей Украины, непрерывный срок временного пребывания на территории Российской Федерации до 180 суток с даты каждого въезда на территорию Российской Федерации.</w:t>
      </w:r>
    </w:p>
    <w:bookmarkEnd w:id="0"/>
    <w:p w:rsidR="00000000" w:rsidRDefault="006E2C4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2C42">
            <w:pPr>
              <w:pStyle w:val="a6"/>
            </w:pPr>
            <w:r>
              <w:t>Председатель Правительс</w:t>
            </w:r>
            <w:r>
              <w:t>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E2C42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6E2C42" w:rsidRDefault="006E2C42"/>
    <w:sectPr w:rsidR="006E2C4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0BA0"/>
    <w:rsid w:val="00510BA0"/>
    <w:rsid w:val="006E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755.511" TargetMode="External"/><Relationship Id="rId5" Type="http://schemas.openxmlformats.org/officeDocument/2006/relationships/hyperlink" Target="garantF1://7204189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колесникова-юс</cp:lastModifiedBy>
  <cp:revision>2</cp:revision>
  <dcterms:created xsi:type="dcterms:W3CDTF">2019-02-19T07:38:00Z</dcterms:created>
  <dcterms:modified xsi:type="dcterms:W3CDTF">2019-02-19T07:38:00Z</dcterms:modified>
</cp:coreProperties>
</file>