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D5" w:rsidRDefault="00E96963">
      <w:pPr>
        <w:pStyle w:val="10"/>
        <w:framePr w:w="9586" w:h="1702" w:hRule="exact" w:wrap="none" w:vAnchor="page" w:hAnchor="page" w:x="1903" w:y="1257"/>
        <w:shd w:val="clear" w:color="auto" w:fill="auto"/>
        <w:ind w:left="80"/>
      </w:pPr>
      <w:bookmarkStart w:id="0" w:name="bookmark0"/>
      <w:r>
        <w:t>СОВЕТ</w:t>
      </w:r>
      <w:bookmarkEnd w:id="0"/>
    </w:p>
    <w:p w:rsidR="000D73D5" w:rsidRDefault="00E96963">
      <w:pPr>
        <w:pStyle w:val="30"/>
        <w:framePr w:w="9586" w:h="1702" w:hRule="exact" w:wrap="none" w:vAnchor="page" w:hAnchor="page" w:x="1903" w:y="1257"/>
        <w:shd w:val="clear" w:color="auto" w:fill="auto"/>
        <w:spacing w:after="267"/>
        <w:ind w:left="80"/>
      </w:pPr>
      <w:r>
        <w:t>ТЕРНОВСКОГО МУНИЦИПАЛЬНОГО ОБРАЗОВАНИЯ</w:t>
      </w:r>
      <w:r>
        <w:br/>
        <w:t>БАЛАШОВСКОГО МУНИЦИПАЛЬНОГО РАЙОНА</w:t>
      </w:r>
      <w:r>
        <w:br/>
        <w:t>САРАТОВСКОЙ ОБЛАСТИ</w:t>
      </w:r>
    </w:p>
    <w:p w:rsidR="000D73D5" w:rsidRDefault="00E96963">
      <w:pPr>
        <w:pStyle w:val="10"/>
        <w:framePr w:w="9586" w:h="1702" w:hRule="exact" w:wrap="none" w:vAnchor="page" w:hAnchor="page" w:x="1903" w:y="1257"/>
        <w:shd w:val="clear" w:color="auto" w:fill="auto"/>
        <w:spacing w:line="240" w:lineRule="exact"/>
        <w:ind w:left="80"/>
      </w:pPr>
      <w:bookmarkStart w:id="1" w:name="bookmark1"/>
      <w:r>
        <w:t>РЕШЕНИЕ</w:t>
      </w:r>
      <w:bookmarkEnd w:id="1"/>
    </w:p>
    <w:p w:rsidR="000D73D5" w:rsidRDefault="00E96963">
      <w:pPr>
        <w:pStyle w:val="10"/>
        <w:framePr w:w="9586" w:h="6900" w:hRule="exact" w:wrap="none" w:vAnchor="page" w:hAnchor="page" w:x="1903" w:y="3214"/>
        <w:shd w:val="clear" w:color="auto" w:fill="auto"/>
        <w:tabs>
          <w:tab w:val="left" w:pos="6341"/>
        </w:tabs>
        <w:spacing w:after="266" w:line="240" w:lineRule="exact"/>
        <w:ind w:left="53" w:right="100"/>
        <w:jc w:val="both"/>
      </w:pPr>
      <w:bookmarkStart w:id="2" w:name="bookmark2"/>
      <w:r>
        <w:t>от 8.06.2021г. № 127/1</w:t>
      </w:r>
      <w:r>
        <w:tab/>
        <w:t>с.Терновка</w:t>
      </w:r>
      <w:bookmarkEnd w:id="2"/>
    </w:p>
    <w:p w:rsidR="000D73D5" w:rsidRDefault="00E96963">
      <w:pPr>
        <w:pStyle w:val="10"/>
        <w:framePr w:w="9586" w:h="6900" w:hRule="exact" w:wrap="none" w:vAnchor="page" w:hAnchor="page" w:x="1903" w:y="3214"/>
        <w:shd w:val="clear" w:color="auto" w:fill="auto"/>
        <w:tabs>
          <w:tab w:val="left" w:pos="2578"/>
          <w:tab w:val="left" w:pos="4637"/>
        </w:tabs>
        <w:ind w:left="53" w:right="3340"/>
        <w:jc w:val="both"/>
      </w:pPr>
      <w:bookmarkStart w:id="3" w:name="bookmark3"/>
      <w:r>
        <w:t>О внесении изменений в Решение Совета Терновского</w:t>
      </w:r>
      <w:r>
        <w:br/>
        <w:t>муниципального</w:t>
      </w:r>
      <w:r>
        <w:tab/>
        <w:t>образования</w:t>
      </w:r>
      <w:r>
        <w:tab/>
        <w:t>Балашовского</w:t>
      </w:r>
      <w:bookmarkEnd w:id="3"/>
    </w:p>
    <w:p w:rsidR="000D73D5" w:rsidRDefault="00E96963">
      <w:pPr>
        <w:pStyle w:val="30"/>
        <w:framePr w:w="9586" w:h="6900" w:hRule="exact" w:wrap="none" w:vAnchor="page" w:hAnchor="page" w:x="1903" w:y="3214"/>
        <w:shd w:val="clear" w:color="auto" w:fill="auto"/>
        <w:spacing w:after="236"/>
        <w:ind w:left="53" w:right="3340"/>
        <w:jc w:val="both"/>
      </w:pPr>
      <w:r>
        <w:t>муниципального района Саратовской области № 114/1</w:t>
      </w:r>
      <w:r>
        <w:br/>
        <w:t>21.12.2020г. «О бюджете Терновского муниципального</w:t>
      </w:r>
      <w:r>
        <w:br/>
        <w:t>образования Балашовского муниципального района</w:t>
      </w:r>
      <w:r>
        <w:br/>
        <w:t>Саратовской области на 2021 год»</w:t>
      </w:r>
    </w:p>
    <w:p w:rsidR="000D73D5" w:rsidRDefault="00E96963">
      <w:pPr>
        <w:pStyle w:val="20"/>
        <w:framePr w:w="9586" w:h="6900" w:hRule="exact" w:wrap="none" w:vAnchor="page" w:hAnchor="page" w:x="1903" w:y="3214"/>
        <w:shd w:val="clear" w:color="auto" w:fill="auto"/>
        <w:spacing w:before="0"/>
        <w:ind w:left="53" w:right="160" w:firstLine="1520"/>
      </w:pPr>
      <w:r>
        <w:t>На основании Устава Терновского муниципального образования</w:t>
      </w:r>
      <w:r>
        <w:br/>
        <w:t>Балашовского муниципального района Саратовской области, решения Собрания</w:t>
      </w:r>
      <w:r>
        <w:br/>
        <w:t>депутатов Балашовского муниципального района Саратовской области, Совет депутатов</w:t>
      </w:r>
      <w:r>
        <w:br/>
        <w:t>Терновского муниципального образования</w:t>
      </w:r>
    </w:p>
    <w:p w:rsidR="000D73D5" w:rsidRDefault="00E96963">
      <w:pPr>
        <w:pStyle w:val="20"/>
        <w:framePr w:w="9586" w:h="6900" w:hRule="exact" w:wrap="none" w:vAnchor="page" w:hAnchor="page" w:x="1903" w:y="3214"/>
        <w:shd w:val="clear" w:color="auto" w:fill="auto"/>
        <w:spacing w:before="0" w:line="274" w:lineRule="exact"/>
        <w:ind w:left="80" w:right="100"/>
        <w:jc w:val="center"/>
      </w:pPr>
      <w:r>
        <w:t>РЕШИЛ:</w:t>
      </w:r>
    </w:p>
    <w:p w:rsidR="000D73D5" w:rsidRDefault="00E96963">
      <w:pPr>
        <w:pStyle w:val="20"/>
        <w:framePr w:w="9586" w:h="6900" w:hRule="exact" w:wrap="none" w:vAnchor="page" w:hAnchor="page" w:x="1903" w:y="3214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53" w:right="160" w:firstLine="820"/>
      </w:pPr>
      <w:r>
        <w:t>Внести изменения в статью 1 решения Совета Терновского муниципального</w:t>
      </w:r>
      <w:r>
        <w:br/>
        <w:t>образования Балашовского муниципального района Саратовской области №114/1</w:t>
      </w:r>
      <w:r>
        <w:br/>
        <w:t>21Л2.2020г. «О бюджете Терновского муниципального образования Балашовского</w:t>
      </w:r>
      <w:r>
        <w:br/>
        <w:t>муниципального района Саратовской области на 202 Нод», изменив основные</w:t>
      </w:r>
      <w:r>
        <w:br/>
        <w:t>характеристики бюджета Терновского муниципального образования Балашовского</w:t>
      </w:r>
      <w:r>
        <w:br/>
        <w:t>муниципального района Саратовской области на 2021 год:</w:t>
      </w:r>
    </w:p>
    <w:p w:rsidR="000D73D5" w:rsidRDefault="00E96963">
      <w:pPr>
        <w:pStyle w:val="20"/>
        <w:framePr w:w="9586" w:h="6900" w:hRule="exact" w:wrap="none" w:vAnchor="page" w:hAnchor="page" w:x="1903" w:y="3214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274" w:lineRule="exact"/>
        <w:ind w:right="100" w:firstLine="820"/>
      </w:pPr>
      <w:r>
        <w:t>Увеличить общий объем доходов на сумму 1000,0 тыс. рублей;</w:t>
      </w:r>
    </w:p>
    <w:p w:rsidR="000D73D5" w:rsidRDefault="00E96963">
      <w:pPr>
        <w:pStyle w:val="20"/>
        <w:framePr w:w="9586" w:h="6900" w:hRule="exact" w:wrap="none" w:vAnchor="page" w:hAnchor="page" w:x="1903" w:y="3214"/>
        <w:numPr>
          <w:ilvl w:val="0"/>
          <w:numId w:val="2"/>
        </w:numPr>
        <w:shd w:val="clear" w:color="auto" w:fill="auto"/>
        <w:tabs>
          <w:tab w:val="left" w:pos="1142"/>
        </w:tabs>
        <w:spacing w:before="0" w:line="274" w:lineRule="exact"/>
        <w:ind w:right="100" w:firstLine="820"/>
      </w:pPr>
      <w:r>
        <w:t>Увеличить общий объем расходов на сумму 1000,0 тыс. рублей;</w:t>
      </w:r>
    </w:p>
    <w:p w:rsidR="000D73D5" w:rsidRDefault="00E96963">
      <w:pPr>
        <w:pStyle w:val="20"/>
        <w:framePr w:w="9586" w:h="6900" w:hRule="exact" w:wrap="none" w:vAnchor="page" w:hAnchor="page" w:x="1903" w:y="3214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74" w:lineRule="exact"/>
        <w:ind w:left="53" w:right="160" w:firstLine="820"/>
      </w:pPr>
      <w:r>
        <w:t>Внести изменения в приложение № 1 «Безвозмездные поступления в бюджет</w:t>
      </w:r>
      <w:r>
        <w:br/>
        <w:t>Терновского муниципального образования Балашовского муниципального района</w:t>
      </w:r>
      <w:r>
        <w:br/>
        <w:t>Саратовской области на 202Нод»:</w:t>
      </w:r>
    </w:p>
    <w:p w:rsidR="000D73D5" w:rsidRDefault="00E96963">
      <w:pPr>
        <w:pStyle w:val="a5"/>
        <w:framePr w:wrap="none" w:vAnchor="page" w:hAnchor="page" w:x="10438" w:y="10094"/>
        <w:shd w:val="clear" w:color="auto" w:fill="auto"/>
        <w:spacing w:line="220" w:lineRule="exact"/>
      </w:pPr>
      <w:r>
        <w:t>Тыс.ру б.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48"/>
        <w:gridCol w:w="4066"/>
        <w:gridCol w:w="1872"/>
      </w:tblGrid>
      <w:tr w:rsidR="000D73D5">
        <w:trPr>
          <w:trHeight w:hRule="exact" w:val="298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</w:tr>
      <w:tr w:rsidR="000D73D5">
        <w:trPr>
          <w:trHeight w:hRule="exact" w:val="566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/>
              <w:ind w:left="1000"/>
              <w:jc w:val="left"/>
            </w:pPr>
            <w:r>
              <w:rPr>
                <w:rStyle w:val="212pt"/>
              </w:rPr>
              <w:t>Код бюджетной классификации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Наименование дохода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Бюджет</w:t>
            </w:r>
          </w:p>
        </w:tc>
      </w:tr>
      <w:tr w:rsidR="000D73D5">
        <w:trPr>
          <w:trHeight w:hRule="exact" w:val="1397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24020229999100073150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1000,0</w:t>
            </w:r>
          </w:p>
        </w:tc>
      </w:tr>
      <w:tr w:rsidR="000D73D5">
        <w:trPr>
          <w:trHeight w:hRule="exact" w:val="293"/>
        </w:trPr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Всего: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D5" w:rsidRDefault="000D73D5">
            <w:pPr>
              <w:framePr w:w="9586" w:h="2554" w:wrap="none" w:vAnchor="page" w:hAnchor="page" w:x="1788" w:y="10356"/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86" w:h="2554" w:wrap="none" w:vAnchor="page" w:hAnchor="page" w:x="1788" w:y="10356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1000,0</w:t>
            </w:r>
          </w:p>
        </w:tc>
      </w:tr>
    </w:tbl>
    <w:p w:rsidR="000D73D5" w:rsidRDefault="00E96963">
      <w:pPr>
        <w:pStyle w:val="a5"/>
        <w:framePr w:w="9408" w:h="879" w:hRule="exact" w:wrap="none" w:vAnchor="page" w:hAnchor="page" w:x="1990" w:y="12873"/>
        <w:shd w:val="clear" w:color="auto" w:fill="auto"/>
        <w:spacing w:line="274" w:lineRule="exact"/>
        <w:ind w:firstLine="860"/>
        <w:jc w:val="both"/>
      </w:pPr>
      <w:r>
        <w:t>3. Дополнить приложение № 2 «Перечень главных администраторов доходов Терновского муниципального образования Балашовского муниципального района Саратовской области на 2021 год» строкой следующего содержания: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14"/>
        <w:gridCol w:w="2995"/>
        <w:gridCol w:w="5376"/>
      </w:tblGrid>
      <w:tr w:rsidR="000D73D5">
        <w:trPr>
          <w:trHeight w:hRule="exact" w:val="57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86" w:h="2011" w:wrap="none" w:vAnchor="page" w:hAnchor="page" w:x="1903" w:y="13999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240</w:t>
            </w: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86" w:h="2011" w:wrap="none" w:vAnchor="page" w:hAnchor="page" w:x="1903" w:y="13999"/>
              <w:shd w:val="clear" w:color="auto" w:fill="auto"/>
              <w:spacing w:before="0"/>
            </w:pPr>
            <w:r>
              <w:rPr>
                <w:rStyle w:val="212pt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</w:tr>
      <w:tr w:rsidR="000D73D5">
        <w:trPr>
          <w:trHeight w:hRule="exact" w:val="1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86" w:h="2011" w:wrap="none" w:vAnchor="page" w:hAnchor="page" w:x="1903" w:y="13999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240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86" w:h="2011" w:wrap="none" w:vAnchor="page" w:hAnchor="page" w:x="1903" w:y="13999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20229999100073150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86" w:h="2011" w:wrap="none" w:vAnchor="page" w:hAnchor="page" w:x="1903" w:y="13999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</w:tbl>
    <w:p w:rsidR="000D73D5" w:rsidRDefault="000D73D5">
      <w:pPr>
        <w:rPr>
          <w:sz w:val="2"/>
          <w:szCs w:val="2"/>
        </w:rPr>
        <w:sectPr w:rsidR="000D73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19"/>
        <w:gridCol w:w="2990"/>
        <w:gridCol w:w="5381"/>
      </w:tblGrid>
      <w:tr w:rsidR="000D73D5">
        <w:trPr>
          <w:trHeight w:hRule="exact" w:val="1123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90" w:h="2520" w:wrap="none" w:vAnchor="page" w:hAnchor="page" w:x="1901" w:y="142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240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90" w:h="2520" w:wrap="none" w:vAnchor="page" w:hAnchor="page" w:x="1901" w:y="1428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"/>
              </w:rPr>
              <w:t>11715030102019150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90" w:h="2520" w:wrap="none" w:vAnchor="page" w:hAnchor="page" w:x="1901" w:y="1428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</w:rPr>
              <w:t>Реализация инициативных проектов за счет средств местного бюджета в части инициативных платежей граждан («Ремонт здания сельского дома культуры с. Терновка»)</w:t>
            </w:r>
          </w:p>
        </w:tc>
      </w:tr>
      <w:tr w:rsidR="000D73D5">
        <w:trPr>
          <w:trHeight w:hRule="exact" w:val="1397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90" w:h="2520" w:wrap="none" w:vAnchor="page" w:hAnchor="page" w:x="1901" w:y="142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240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590" w:h="2520" w:wrap="none" w:vAnchor="page" w:hAnchor="page" w:x="1901" w:y="1428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21"/>
              </w:rPr>
              <w:t>11715030103019150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590" w:h="2520" w:wrap="none" w:vAnchor="page" w:hAnchor="page" w:x="1901" w:y="1428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(«Ремонт здания сельского дома культуры с. Терновка»)</w:t>
            </w:r>
          </w:p>
        </w:tc>
      </w:tr>
    </w:tbl>
    <w:p w:rsidR="000D73D5" w:rsidRDefault="00E96963">
      <w:pPr>
        <w:pStyle w:val="20"/>
        <w:framePr w:w="9590" w:h="879" w:hRule="exact" w:wrap="none" w:vAnchor="page" w:hAnchor="page" w:x="1901" w:y="4185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74" w:lineRule="exact"/>
        <w:jc w:val="left"/>
      </w:pPr>
      <w:r>
        <w:t>В Приложение № 4 «Ведомственная структура расходов бюджета Терновского муниципального образования Балашовского муниципального района Саратовской области на 2021 год» внести следующие изменения:</w:t>
      </w:r>
    </w:p>
    <w:p w:rsidR="000D73D5" w:rsidRDefault="00E96963">
      <w:pPr>
        <w:pStyle w:val="23"/>
        <w:framePr w:wrap="none" w:vAnchor="page" w:hAnchor="page" w:x="10291" w:y="5052"/>
        <w:shd w:val="clear" w:color="auto" w:fill="auto"/>
        <w:spacing w:line="240" w:lineRule="exact"/>
      </w:pPr>
      <w:r>
        <w:t>(тыс.руб.)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57"/>
        <w:gridCol w:w="614"/>
        <w:gridCol w:w="643"/>
        <w:gridCol w:w="893"/>
        <w:gridCol w:w="1512"/>
        <w:gridCol w:w="1133"/>
        <w:gridCol w:w="998"/>
      </w:tblGrid>
      <w:tr w:rsidR="000D73D5">
        <w:trPr>
          <w:trHeight w:hRule="exact" w:val="485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"/>
              </w:rPr>
              <w:t>Код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Раз-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Под-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Целевая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Вид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60"/>
              <w:jc w:val="left"/>
            </w:pPr>
            <w:r>
              <w:rPr>
                <w:rStyle w:val="2105pt"/>
              </w:rPr>
              <w:t>Сумма</w:t>
            </w:r>
          </w:p>
        </w:tc>
      </w:tr>
      <w:tr w:rsidR="000D73D5">
        <w:trPr>
          <w:trHeight w:hRule="exact" w:val="283"/>
        </w:trPr>
        <w:tc>
          <w:tcPr>
            <w:tcW w:w="3557" w:type="dxa"/>
            <w:tcBorders>
              <w:left w:val="single" w:sz="4" w:space="0" w:color="auto"/>
            </w:tcBorders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73D5" w:rsidRDefault="000D73D5">
            <w:pPr>
              <w:framePr w:w="9350" w:h="7546" w:wrap="none" w:vAnchor="page" w:hAnchor="page" w:x="1911" w:y="5311"/>
            </w:pP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дел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раздел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статья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"/>
              </w:rPr>
              <w:t>расходов</w:t>
            </w: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D5" w:rsidRDefault="000D73D5">
            <w:pPr>
              <w:framePr w:w="9350" w:h="7546" w:wrap="none" w:vAnchor="page" w:hAnchor="page" w:x="1911" w:y="5311"/>
            </w:pPr>
          </w:p>
        </w:tc>
      </w:tr>
      <w:tr w:rsidR="000D73D5">
        <w:trPr>
          <w:trHeight w:hRule="exact" w:val="264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7</w:t>
            </w:r>
          </w:p>
        </w:tc>
      </w:tr>
      <w:tr w:rsidR="000D73D5">
        <w:trPr>
          <w:trHeight w:hRule="exact" w:val="1037"/>
        </w:trPr>
        <w:tc>
          <w:tcPr>
            <w:tcW w:w="3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0" w:lineRule="exact"/>
              <w:jc w:val="left"/>
            </w:pPr>
            <w:r>
              <w:rPr>
                <w:rStyle w:val="2105pt"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"/>
              </w:rPr>
              <w:t>240</w:t>
            </w: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"/>
              </w:rPr>
              <w:t>1 000,0</w:t>
            </w:r>
          </w:p>
        </w:tc>
      </w:tr>
      <w:tr w:rsidR="000D73D5">
        <w:trPr>
          <w:trHeight w:hRule="exact" w:val="250"/>
        </w:trPr>
        <w:tc>
          <w:tcPr>
            <w:tcW w:w="3557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Культура и кинематография</w:t>
            </w:r>
          </w:p>
        </w:tc>
        <w:tc>
          <w:tcPr>
            <w:tcW w:w="614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0"/>
              </w:rPr>
              <w:t>240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0"/>
              </w:rPr>
              <w:t>08</w:t>
            </w:r>
          </w:p>
        </w:tc>
        <w:tc>
          <w:tcPr>
            <w:tcW w:w="893" w:type="dxa"/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1512" w:type="dxa"/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778"/>
        </w:trPr>
        <w:tc>
          <w:tcPr>
            <w:tcW w:w="3557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Культура</w:t>
            </w:r>
          </w:p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Муниципальная программа «Предоставление субсидии на</w:t>
            </w:r>
          </w:p>
        </w:tc>
        <w:tc>
          <w:tcPr>
            <w:tcW w:w="614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0"/>
              </w:rPr>
              <w:t>240</w:t>
            </w:r>
          </w:p>
        </w:tc>
        <w:tc>
          <w:tcPr>
            <w:tcW w:w="643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0"/>
              </w:rPr>
              <w:t>08</w:t>
            </w:r>
          </w:p>
        </w:tc>
        <w:tc>
          <w:tcPr>
            <w:tcW w:w="893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01</w:t>
            </w:r>
          </w:p>
        </w:tc>
        <w:tc>
          <w:tcPr>
            <w:tcW w:w="1512" w:type="dxa"/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1133" w:type="dxa"/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1056"/>
        </w:trPr>
        <w:tc>
          <w:tcPr>
            <w:tcW w:w="3557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4" w:lineRule="exact"/>
              <w:jc w:val="left"/>
            </w:pPr>
            <w:r>
              <w:rPr>
                <w:rStyle w:val="2105pt0"/>
              </w:rPr>
              <w:t>реализацию проектов развития муниципальных образований области, основанных на местных инициативах 2021-2024 гг.»</w:t>
            </w:r>
          </w:p>
        </w:tc>
        <w:tc>
          <w:tcPr>
            <w:tcW w:w="614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0"/>
              </w:rPr>
              <w:t>240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0"/>
              </w:rPr>
              <w:t>08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01</w:t>
            </w:r>
          </w:p>
        </w:tc>
        <w:tc>
          <w:tcPr>
            <w:tcW w:w="1512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57 0 00 00000</w:t>
            </w:r>
          </w:p>
        </w:tc>
        <w:tc>
          <w:tcPr>
            <w:tcW w:w="1133" w:type="dxa"/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1094"/>
        </w:trPr>
        <w:tc>
          <w:tcPr>
            <w:tcW w:w="3557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Основное мероприятие Реализация инициативных проектов за счет субсидий из областного бюджета ("Ремонт</w:t>
            </w:r>
          </w:p>
        </w:tc>
        <w:tc>
          <w:tcPr>
            <w:tcW w:w="614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0"/>
              </w:rPr>
              <w:t>240</w:t>
            </w:r>
          </w:p>
        </w:tc>
        <w:tc>
          <w:tcPr>
            <w:tcW w:w="643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0"/>
              </w:rPr>
              <w:t>08</w:t>
            </w:r>
          </w:p>
        </w:tc>
        <w:tc>
          <w:tcPr>
            <w:tcW w:w="893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01</w:t>
            </w:r>
          </w:p>
        </w:tc>
        <w:tc>
          <w:tcPr>
            <w:tcW w:w="1512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57 5 01 00000</w:t>
            </w:r>
          </w:p>
        </w:tc>
        <w:tc>
          <w:tcPr>
            <w:tcW w:w="1133" w:type="dxa"/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1013"/>
        </w:trPr>
        <w:tc>
          <w:tcPr>
            <w:tcW w:w="3557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здания сельского дома культуры с.Терновка")</w:t>
            </w:r>
          </w:p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0" w:lineRule="exact"/>
              <w:jc w:val="left"/>
            </w:pPr>
            <w:r>
              <w:rPr>
                <w:rStyle w:val="2105pt0"/>
              </w:rPr>
              <w:t>Закупка товаров, работ и услуг для государственных (муниципальных)</w:t>
            </w:r>
          </w:p>
        </w:tc>
        <w:tc>
          <w:tcPr>
            <w:tcW w:w="614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0"/>
              </w:rPr>
              <w:t>240</w:t>
            </w:r>
          </w:p>
        </w:tc>
        <w:tc>
          <w:tcPr>
            <w:tcW w:w="643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0"/>
              </w:rPr>
              <w:t>08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01</w:t>
            </w:r>
          </w:p>
        </w:tc>
        <w:tc>
          <w:tcPr>
            <w:tcW w:w="1512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57 5 01 72101</w:t>
            </w:r>
          </w:p>
        </w:tc>
        <w:tc>
          <w:tcPr>
            <w:tcW w:w="1133" w:type="dxa"/>
            <w:shd w:val="clear" w:color="auto" w:fill="FFFFFF"/>
          </w:tcPr>
          <w:p w:rsidR="000D73D5" w:rsidRDefault="000D73D5">
            <w:pPr>
              <w:framePr w:w="9350" w:h="7546" w:wrap="none" w:vAnchor="page" w:hAnchor="page" w:x="1911" w:y="5311"/>
              <w:rPr>
                <w:sz w:val="10"/>
                <w:szCs w:val="10"/>
              </w:rPr>
            </w:pPr>
          </w:p>
        </w:tc>
        <w:tc>
          <w:tcPr>
            <w:tcW w:w="998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1022"/>
        </w:trPr>
        <w:tc>
          <w:tcPr>
            <w:tcW w:w="3557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4" w:lineRule="exact"/>
              <w:jc w:val="left"/>
            </w:pPr>
            <w:r>
              <w:rPr>
                <w:rStyle w:val="2105pt0"/>
              </w:rPr>
              <w:t>нужд</w:t>
            </w:r>
          </w:p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54" w:lineRule="exact"/>
              <w:jc w:val="left"/>
            </w:pPr>
            <w:r>
              <w:rPr>
                <w:rStyle w:val="2105pt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14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0"/>
              </w:rPr>
              <w:t>240</w:t>
            </w:r>
          </w:p>
        </w:tc>
        <w:tc>
          <w:tcPr>
            <w:tcW w:w="643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0"/>
              </w:rPr>
              <w:t>08</w:t>
            </w:r>
          </w:p>
        </w:tc>
        <w:tc>
          <w:tcPr>
            <w:tcW w:w="893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01</w:t>
            </w:r>
          </w:p>
        </w:tc>
        <w:tc>
          <w:tcPr>
            <w:tcW w:w="1512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57 5 01 72101</w:t>
            </w:r>
          </w:p>
        </w:tc>
        <w:tc>
          <w:tcPr>
            <w:tcW w:w="1133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200</w:t>
            </w:r>
          </w:p>
        </w:tc>
        <w:tc>
          <w:tcPr>
            <w:tcW w:w="998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264"/>
        </w:trPr>
        <w:tc>
          <w:tcPr>
            <w:tcW w:w="3557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нужд</w:t>
            </w:r>
          </w:p>
        </w:tc>
        <w:tc>
          <w:tcPr>
            <w:tcW w:w="614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140"/>
              <w:jc w:val="left"/>
            </w:pPr>
            <w:r>
              <w:rPr>
                <w:rStyle w:val="2105pt0"/>
              </w:rPr>
              <w:t>240</w:t>
            </w:r>
          </w:p>
        </w:tc>
        <w:tc>
          <w:tcPr>
            <w:tcW w:w="643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0"/>
              </w:rPr>
              <w:t>08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01</w:t>
            </w:r>
          </w:p>
        </w:tc>
        <w:tc>
          <w:tcPr>
            <w:tcW w:w="1512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57 5 01 72101</w:t>
            </w:r>
          </w:p>
        </w:tc>
        <w:tc>
          <w:tcPr>
            <w:tcW w:w="1133" w:type="dxa"/>
            <w:shd w:val="clear" w:color="auto" w:fill="FFFFFF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240</w:t>
            </w:r>
          </w:p>
        </w:tc>
        <w:tc>
          <w:tcPr>
            <w:tcW w:w="998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9350" w:h="7546" w:wrap="none" w:vAnchor="page" w:hAnchor="page" w:x="1911" w:y="5311"/>
              <w:shd w:val="clear" w:color="auto" w:fill="auto"/>
              <w:spacing w:before="0" w:line="210" w:lineRule="exact"/>
              <w:ind w:left="260"/>
              <w:jc w:val="left"/>
            </w:pPr>
            <w:r>
              <w:rPr>
                <w:rStyle w:val="2105pt0"/>
              </w:rPr>
              <w:t>1 000,0</w:t>
            </w:r>
          </w:p>
        </w:tc>
      </w:tr>
    </w:tbl>
    <w:p w:rsidR="000D73D5" w:rsidRDefault="00E96963">
      <w:pPr>
        <w:pStyle w:val="40"/>
        <w:framePr w:w="9590" w:h="1416" w:hRule="exact" w:wrap="none" w:vAnchor="page" w:hAnchor="page" w:x="1901" w:y="12983"/>
        <w:shd w:val="clear" w:color="auto" w:fill="auto"/>
        <w:tabs>
          <w:tab w:val="left" w:pos="8462"/>
        </w:tabs>
        <w:spacing w:before="0"/>
      </w:pPr>
      <w:r>
        <w:t>Всего</w:t>
      </w:r>
      <w:r>
        <w:tab/>
        <w:t>1 000,0</w:t>
      </w:r>
    </w:p>
    <w:p w:rsidR="000D73D5" w:rsidRDefault="00E96963">
      <w:pPr>
        <w:pStyle w:val="20"/>
        <w:framePr w:w="9590" w:h="1416" w:hRule="exact" w:wrap="none" w:vAnchor="page" w:hAnchor="page" w:x="1901" w:y="12983"/>
        <w:numPr>
          <w:ilvl w:val="0"/>
          <w:numId w:val="3"/>
        </w:numPr>
        <w:shd w:val="clear" w:color="auto" w:fill="auto"/>
        <w:tabs>
          <w:tab w:val="left" w:pos="298"/>
        </w:tabs>
        <w:spacing w:before="0" w:line="269" w:lineRule="exact"/>
      </w:pPr>
      <w:r>
        <w:t>В Приложение №5 «Распределение бюджетных ассигнований бюджетам Терновского муниципального образования Балашовского муниципального района Саратовской области на 2020 год по разделам и подразделам, целевым статьям и видам расходов» внести следующие изменения:</w:t>
      </w:r>
    </w:p>
    <w:p w:rsidR="000D73D5" w:rsidRDefault="00E96963">
      <w:pPr>
        <w:pStyle w:val="23"/>
        <w:framePr w:wrap="none" w:vAnchor="page" w:hAnchor="page" w:x="10287" w:y="14402"/>
        <w:shd w:val="clear" w:color="auto" w:fill="auto"/>
        <w:spacing w:line="240" w:lineRule="exact"/>
      </w:pPr>
      <w:r>
        <w:rPr>
          <w:rStyle w:val="24"/>
          <w:b/>
          <w:bCs/>
        </w:rPr>
        <w:t>(тыс.руб.</w:t>
      </w:r>
      <w:r>
        <w:t>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859"/>
        <w:gridCol w:w="667"/>
        <w:gridCol w:w="936"/>
        <w:gridCol w:w="1574"/>
        <w:gridCol w:w="1186"/>
        <w:gridCol w:w="1123"/>
      </w:tblGrid>
      <w:tr w:rsidR="000D73D5">
        <w:trPr>
          <w:trHeight w:hRule="exact" w:val="78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after="120" w:line="210" w:lineRule="exact"/>
              <w:ind w:left="160"/>
              <w:jc w:val="left"/>
            </w:pPr>
            <w:r>
              <w:rPr>
                <w:rStyle w:val="2105pt"/>
              </w:rPr>
              <w:t>Раз</w:t>
            </w:r>
            <w:r>
              <w:rPr>
                <w:rStyle w:val="2105pt"/>
              </w:rPr>
              <w:softHyphen/>
            </w:r>
          </w:p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120" w:line="210" w:lineRule="exact"/>
              <w:ind w:left="160"/>
              <w:jc w:val="left"/>
            </w:pPr>
            <w:r>
              <w:rPr>
                <w:rStyle w:val="2105pt"/>
              </w:rPr>
              <w:t>дел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after="120" w:line="210" w:lineRule="exact"/>
              <w:ind w:left="240"/>
              <w:jc w:val="left"/>
            </w:pPr>
            <w:r>
              <w:rPr>
                <w:rStyle w:val="2105pt"/>
              </w:rPr>
              <w:t>Под</w:t>
            </w:r>
            <w:r>
              <w:rPr>
                <w:rStyle w:val="2105pt"/>
              </w:rPr>
              <w:softHyphen/>
            </w:r>
          </w:p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120" w:line="210" w:lineRule="exact"/>
              <w:ind w:left="160"/>
              <w:jc w:val="left"/>
            </w:pPr>
            <w:r>
              <w:rPr>
                <w:rStyle w:val="2105pt"/>
              </w:rPr>
              <w:t>раздел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05pt"/>
              </w:rPr>
              <w:t>Целевая</w:t>
            </w:r>
          </w:p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статья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05pt"/>
              </w:rPr>
              <w:t>Вид</w:t>
            </w:r>
          </w:p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120" w:line="210" w:lineRule="exact"/>
              <w:ind w:left="160"/>
              <w:jc w:val="left"/>
            </w:pPr>
            <w:r>
              <w:rPr>
                <w:rStyle w:val="2105pt"/>
              </w:rPr>
              <w:t>расходов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2105pt"/>
              </w:rPr>
              <w:t>Сумма</w:t>
            </w:r>
          </w:p>
        </w:tc>
      </w:tr>
      <w:tr w:rsidR="000D73D5">
        <w:trPr>
          <w:trHeight w:hRule="exact" w:val="283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73D5" w:rsidRDefault="00E96963">
            <w:pPr>
              <w:pStyle w:val="20"/>
              <w:framePr w:w="9346" w:h="1066" w:wrap="none" w:vAnchor="page" w:hAnchor="page" w:x="1906" w:y="14652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6</w:t>
            </w:r>
          </w:p>
        </w:tc>
      </w:tr>
    </w:tbl>
    <w:p w:rsidR="000D73D5" w:rsidRDefault="00E96963">
      <w:pPr>
        <w:pStyle w:val="32"/>
        <w:framePr w:w="9158" w:h="586" w:hRule="exact" w:wrap="none" w:vAnchor="page" w:hAnchor="page" w:x="2002" w:y="15670"/>
        <w:shd w:val="clear" w:color="auto" w:fill="auto"/>
        <w:tabs>
          <w:tab w:val="left" w:pos="3955"/>
          <w:tab w:val="left" w:pos="8472"/>
        </w:tabs>
      </w:pPr>
      <w:r>
        <w:t>Культура и кинематография</w:t>
      </w:r>
      <w:r>
        <w:tab/>
        <w:t>08</w:t>
      </w:r>
      <w:r>
        <w:tab/>
        <w:t>1 000,0</w:t>
      </w:r>
    </w:p>
    <w:p w:rsidR="000D73D5" w:rsidRDefault="00E96963">
      <w:pPr>
        <w:pStyle w:val="32"/>
        <w:framePr w:w="9158" w:h="586" w:hRule="exact" w:wrap="none" w:vAnchor="page" w:hAnchor="page" w:x="2002" w:y="15670"/>
        <w:shd w:val="clear" w:color="auto" w:fill="auto"/>
        <w:tabs>
          <w:tab w:val="left" w:pos="3965"/>
          <w:tab w:val="left" w:pos="4766"/>
          <w:tab w:val="left" w:pos="8477"/>
        </w:tabs>
      </w:pPr>
      <w:r>
        <w:t>Культура</w:t>
      </w:r>
      <w:r>
        <w:tab/>
        <w:t>08</w:t>
      </w:r>
      <w:r>
        <w:tab/>
        <w:t>01</w:t>
      </w:r>
      <w:r>
        <w:tab/>
        <w:t>1 000,0</w:t>
      </w:r>
    </w:p>
    <w:p w:rsidR="000D73D5" w:rsidRDefault="000D73D5">
      <w:pPr>
        <w:rPr>
          <w:sz w:val="2"/>
          <w:szCs w:val="2"/>
        </w:rPr>
        <w:sectPr w:rsidR="000D73D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73D5" w:rsidRDefault="00E96963">
      <w:pPr>
        <w:pStyle w:val="50"/>
        <w:framePr w:w="4234" w:h="4398" w:hRule="exact" w:wrap="none" w:vAnchor="page" w:hAnchor="page" w:x="1999" w:y="1307"/>
        <w:shd w:val="clear" w:color="auto" w:fill="auto"/>
        <w:tabs>
          <w:tab w:val="right" w:pos="4171"/>
        </w:tabs>
      </w:pPr>
      <w:r>
        <w:lastRenderedPageBreak/>
        <w:t>Муниципальная программа «Предоставление субсидии на реализацию проектов развития муниципальных образований области, основанных на местных инициативах 2021-2024 гг.»</w:t>
      </w:r>
      <w:r>
        <w:tab/>
        <w:t>08</w:t>
      </w:r>
    </w:p>
    <w:p w:rsidR="000D73D5" w:rsidRDefault="00E96963">
      <w:pPr>
        <w:pStyle w:val="50"/>
        <w:framePr w:w="4234" w:h="4398" w:hRule="exact" w:wrap="none" w:vAnchor="page" w:hAnchor="page" w:x="1999" w:y="1307"/>
        <w:shd w:val="clear" w:color="auto" w:fill="auto"/>
        <w:tabs>
          <w:tab w:val="right" w:pos="4166"/>
        </w:tabs>
        <w:jc w:val="both"/>
      </w:pPr>
      <w:r>
        <w:t>Основное мероприятие</w:t>
      </w:r>
      <w:r>
        <w:tab/>
        <w:t>08</w:t>
      </w:r>
    </w:p>
    <w:p w:rsidR="000D73D5" w:rsidRDefault="00E96963">
      <w:pPr>
        <w:pStyle w:val="50"/>
        <w:framePr w:w="4234" w:h="4398" w:hRule="exact" w:wrap="none" w:vAnchor="page" w:hAnchor="page" w:x="1999" w:y="1307"/>
        <w:shd w:val="clear" w:color="auto" w:fill="auto"/>
        <w:tabs>
          <w:tab w:val="right" w:pos="4166"/>
        </w:tabs>
      </w:pPr>
      <w:r>
        <w:t>Реализация инициативных проектов за счет субсидий из областного бюджета ("Ремонт здания сельского дома культуры с.Терновка")</w:t>
      </w:r>
      <w:r>
        <w:tab/>
        <w:t>08</w:t>
      </w:r>
    </w:p>
    <w:p w:rsidR="000D73D5" w:rsidRDefault="00E96963">
      <w:pPr>
        <w:pStyle w:val="50"/>
        <w:framePr w:w="4234" w:h="4398" w:hRule="exact" w:wrap="none" w:vAnchor="page" w:hAnchor="page" w:x="1999" w:y="1307"/>
        <w:shd w:val="clear" w:color="auto" w:fill="auto"/>
        <w:tabs>
          <w:tab w:val="right" w:pos="4166"/>
        </w:tabs>
        <w:ind w:right="920"/>
        <w:jc w:val="both"/>
      </w:pPr>
      <w:r>
        <w:t>Закупка товаров, работ и услуг для государственных (муниципальных) нужд</w:t>
      </w:r>
      <w:r>
        <w:tab/>
        <w:t>08</w:t>
      </w:r>
    </w:p>
    <w:p w:rsidR="000D73D5" w:rsidRDefault="00E96963">
      <w:pPr>
        <w:pStyle w:val="50"/>
        <w:framePr w:w="4234" w:h="4398" w:hRule="exact" w:wrap="none" w:vAnchor="page" w:hAnchor="page" w:x="1999" w:y="1307"/>
        <w:shd w:val="clear" w:color="auto" w:fill="auto"/>
        <w:tabs>
          <w:tab w:val="right" w:pos="4171"/>
        </w:tabs>
      </w:pPr>
      <w:r>
        <w:t>Иные закупки товаров, работ и услуг для обеспечения государственных (муниципальных) нужд</w:t>
      </w:r>
      <w:r>
        <w:tab/>
        <w:t>08</w:t>
      </w:r>
    </w:p>
    <w:p w:rsidR="000D73D5" w:rsidRDefault="00E96963">
      <w:pPr>
        <w:pStyle w:val="40"/>
        <w:framePr w:wrap="none" w:vAnchor="page" w:hAnchor="page" w:x="2004" w:y="5888"/>
        <w:shd w:val="clear" w:color="auto" w:fill="auto"/>
        <w:spacing w:before="0" w:line="210" w:lineRule="exact"/>
        <w:jc w:val="left"/>
      </w:pPr>
      <w:r>
        <w:t>Всего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1819"/>
        <w:gridCol w:w="1018"/>
        <w:gridCol w:w="1070"/>
      </w:tblGrid>
      <w:tr w:rsidR="000D73D5">
        <w:trPr>
          <w:trHeight w:hRule="exact" w:val="922"/>
        </w:trPr>
        <w:tc>
          <w:tcPr>
            <w:tcW w:w="485" w:type="dxa"/>
            <w:shd w:val="clear" w:color="auto" w:fill="FFFFFF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after="120" w:line="210" w:lineRule="exact"/>
              <w:jc w:val="left"/>
            </w:pPr>
            <w:r>
              <w:rPr>
                <w:rStyle w:val="2105pt0"/>
              </w:rPr>
              <w:t>01</w:t>
            </w:r>
          </w:p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120" w:line="210" w:lineRule="exact"/>
              <w:jc w:val="left"/>
            </w:pPr>
            <w:r>
              <w:rPr>
                <w:rStyle w:val="2105pt0"/>
              </w:rPr>
              <w:t>01</w:t>
            </w:r>
          </w:p>
        </w:tc>
        <w:tc>
          <w:tcPr>
            <w:tcW w:w="1819" w:type="dxa"/>
            <w:shd w:val="clear" w:color="auto" w:fill="FFFFFF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302" w:lineRule="exact"/>
              <w:ind w:left="280"/>
              <w:jc w:val="left"/>
            </w:pPr>
            <w:r>
              <w:rPr>
                <w:rStyle w:val="2105pt0"/>
              </w:rPr>
              <w:t>57 0 00 00000 57 5 01 00000</w:t>
            </w:r>
          </w:p>
        </w:tc>
        <w:tc>
          <w:tcPr>
            <w:tcW w:w="1018" w:type="dxa"/>
            <w:shd w:val="clear" w:color="auto" w:fill="FFFFFF"/>
          </w:tcPr>
          <w:p w:rsidR="000D73D5" w:rsidRDefault="000D73D5">
            <w:pPr>
              <w:framePr w:w="4392" w:h="3538" w:wrap="none" w:vAnchor="page" w:hAnchor="page" w:x="6775" w:y="2633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307" w:lineRule="exact"/>
            </w:pPr>
            <w:r>
              <w:rPr>
                <w:rStyle w:val="2105pt0"/>
              </w:rPr>
              <w:t>1 000,0 1 000,0</w:t>
            </w:r>
          </w:p>
        </w:tc>
      </w:tr>
      <w:tr w:rsidR="000D73D5">
        <w:trPr>
          <w:trHeight w:hRule="exact" w:val="878"/>
        </w:trPr>
        <w:tc>
          <w:tcPr>
            <w:tcW w:w="485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01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0"/>
              </w:rPr>
              <w:t>57 5 01 72101</w:t>
            </w:r>
          </w:p>
        </w:tc>
        <w:tc>
          <w:tcPr>
            <w:tcW w:w="1018" w:type="dxa"/>
            <w:shd w:val="clear" w:color="auto" w:fill="FFFFFF"/>
          </w:tcPr>
          <w:p w:rsidR="000D73D5" w:rsidRDefault="000D73D5">
            <w:pPr>
              <w:framePr w:w="4392" w:h="3538" w:wrap="none" w:vAnchor="page" w:hAnchor="page" w:x="6775" w:y="2633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758"/>
        </w:trPr>
        <w:tc>
          <w:tcPr>
            <w:tcW w:w="485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01</w:t>
            </w:r>
          </w:p>
        </w:tc>
        <w:tc>
          <w:tcPr>
            <w:tcW w:w="1819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0"/>
              </w:rPr>
              <w:t>57 5 01 72101</w:t>
            </w:r>
          </w:p>
        </w:tc>
        <w:tc>
          <w:tcPr>
            <w:tcW w:w="1018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  <w:ind w:left="300"/>
              <w:jc w:val="left"/>
            </w:pPr>
            <w:r>
              <w:rPr>
                <w:rStyle w:val="2105pt0"/>
              </w:rPr>
              <w:t>200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610"/>
        </w:trPr>
        <w:tc>
          <w:tcPr>
            <w:tcW w:w="485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  <w:jc w:val="left"/>
            </w:pPr>
            <w:r>
              <w:rPr>
                <w:rStyle w:val="2105pt0"/>
              </w:rPr>
              <w:t>01</w:t>
            </w:r>
          </w:p>
        </w:tc>
        <w:tc>
          <w:tcPr>
            <w:tcW w:w="1819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  <w:ind w:left="280"/>
              <w:jc w:val="left"/>
            </w:pPr>
            <w:r>
              <w:rPr>
                <w:rStyle w:val="2105pt0"/>
              </w:rPr>
              <w:t>57 5 01 72101</w:t>
            </w:r>
          </w:p>
        </w:tc>
        <w:tc>
          <w:tcPr>
            <w:tcW w:w="1018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  <w:jc w:val="center"/>
            </w:pPr>
            <w:r>
              <w:rPr>
                <w:rStyle w:val="2105pt0"/>
              </w:rPr>
              <w:t>240</w:t>
            </w:r>
          </w:p>
        </w:tc>
        <w:tc>
          <w:tcPr>
            <w:tcW w:w="1070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10" w:lineRule="exact"/>
            </w:pPr>
            <w:r>
              <w:rPr>
                <w:rStyle w:val="2105pt0"/>
              </w:rPr>
              <w:t>1 000,0</w:t>
            </w:r>
          </w:p>
        </w:tc>
      </w:tr>
      <w:tr w:rsidR="000D73D5">
        <w:trPr>
          <w:trHeight w:hRule="exact" w:val="370"/>
        </w:trPr>
        <w:tc>
          <w:tcPr>
            <w:tcW w:w="485" w:type="dxa"/>
            <w:shd w:val="clear" w:color="auto" w:fill="FFFFFF"/>
          </w:tcPr>
          <w:p w:rsidR="000D73D5" w:rsidRDefault="000D73D5">
            <w:pPr>
              <w:framePr w:w="4392" w:h="3538" w:wrap="none" w:vAnchor="page" w:hAnchor="page" w:x="6775" w:y="2633"/>
              <w:rPr>
                <w:sz w:val="10"/>
                <w:szCs w:val="10"/>
              </w:rPr>
            </w:pPr>
          </w:p>
        </w:tc>
        <w:tc>
          <w:tcPr>
            <w:tcW w:w="1819" w:type="dxa"/>
            <w:shd w:val="clear" w:color="auto" w:fill="FFFFFF"/>
          </w:tcPr>
          <w:p w:rsidR="000D73D5" w:rsidRDefault="000D73D5">
            <w:pPr>
              <w:framePr w:w="4392" w:h="3538" w:wrap="none" w:vAnchor="page" w:hAnchor="page" w:x="6775" w:y="2633"/>
              <w:rPr>
                <w:sz w:val="10"/>
                <w:szCs w:val="10"/>
              </w:rPr>
            </w:pPr>
          </w:p>
        </w:tc>
        <w:tc>
          <w:tcPr>
            <w:tcW w:w="1018" w:type="dxa"/>
            <w:shd w:val="clear" w:color="auto" w:fill="FFFFFF"/>
          </w:tcPr>
          <w:p w:rsidR="000D73D5" w:rsidRDefault="000D73D5">
            <w:pPr>
              <w:framePr w:w="4392" w:h="3538" w:wrap="none" w:vAnchor="page" w:hAnchor="page" w:x="6775" w:y="2633"/>
              <w:rPr>
                <w:sz w:val="10"/>
                <w:szCs w:val="10"/>
              </w:rPr>
            </w:pPr>
          </w:p>
        </w:tc>
        <w:tc>
          <w:tcPr>
            <w:tcW w:w="1070" w:type="dxa"/>
            <w:shd w:val="clear" w:color="auto" w:fill="FFFFFF"/>
            <w:vAlign w:val="bottom"/>
          </w:tcPr>
          <w:p w:rsidR="000D73D5" w:rsidRDefault="00E96963">
            <w:pPr>
              <w:pStyle w:val="20"/>
              <w:framePr w:w="4392" w:h="3538" w:wrap="none" w:vAnchor="page" w:hAnchor="page" w:x="6775" w:y="2633"/>
              <w:shd w:val="clear" w:color="auto" w:fill="auto"/>
              <w:spacing w:before="0" w:line="200" w:lineRule="exact"/>
            </w:pPr>
            <w:r>
              <w:rPr>
                <w:rStyle w:val="210pt"/>
              </w:rPr>
              <w:t>1</w:t>
            </w:r>
            <w:r>
              <w:rPr>
                <w:rStyle w:val="210pt0"/>
              </w:rPr>
              <w:t xml:space="preserve"> </w:t>
            </w:r>
            <w:r>
              <w:rPr>
                <w:rStyle w:val="210pt"/>
              </w:rPr>
              <w:t>000,0</w:t>
            </w:r>
          </w:p>
        </w:tc>
      </w:tr>
    </w:tbl>
    <w:p w:rsidR="000D73D5" w:rsidRDefault="00E96963">
      <w:pPr>
        <w:pStyle w:val="20"/>
        <w:framePr w:w="9394" w:h="580" w:hRule="exact" w:wrap="none" w:vAnchor="page" w:hAnchor="page" w:x="1999" w:y="7126"/>
        <w:numPr>
          <w:ilvl w:val="0"/>
          <w:numId w:val="3"/>
        </w:numPr>
        <w:shd w:val="clear" w:color="auto" w:fill="auto"/>
        <w:spacing w:before="0" w:line="259" w:lineRule="exact"/>
        <w:ind w:firstLine="460"/>
        <w:jc w:val="left"/>
      </w:pPr>
      <w:r>
        <w:t>Настоящее Решение подлежит обнародованию и вступает в силу с момента его обнародования.</w:t>
      </w:r>
    </w:p>
    <w:p w:rsidR="000D73D5" w:rsidRDefault="00F4035C">
      <w:pPr>
        <w:framePr w:wrap="none" w:vAnchor="page" w:hAnchor="page" w:x="1971" w:y="809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25pt;height:124.25pt">
            <v:imagedata r:id="rId7" r:href="rId8"/>
          </v:shape>
        </w:pict>
      </w:r>
    </w:p>
    <w:p w:rsidR="000D73D5" w:rsidRDefault="00E96963">
      <w:pPr>
        <w:pStyle w:val="30"/>
        <w:framePr w:wrap="none" w:vAnchor="page" w:hAnchor="page" w:x="1999" w:y="9358"/>
        <w:shd w:val="clear" w:color="auto" w:fill="auto"/>
        <w:spacing w:after="0" w:line="240" w:lineRule="exact"/>
        <w:ind w:left="6140"/>
        <w:jc w:val="left"/>
      </w:pPr>
      <w:r>
        <w:t>А.В.Пономарев</w:t>
      </w:r>
    </w:p>
    <w:p w:rsidR="000D73D5" w:rsidRDefault="000D73D5">
      <w:pPr>
        <w:rPr>
          <w:sz w:val="2"/>
          <w:szCs w:val="2"/>
        </w:rPr>
      </w:pPr>
    </w:p>
    <w:sectPr w:rsidR="000D73D5" w:rsidSect="000D73D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B5" w:rsidRDefault="00280BB5" w:rsidP="000D73D5">
      <w:r>
        <w:separator/>
      </w:r>
    </w:p>
  </w:endnote>
  <w:endnote w:type="continuationSeparator" w:id="0">
    <w:p w:rsidR="00280BB5" w:rsidRDefault="00280BB5" w:rsidP="000D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B5" w:rsidRDefault="00280BB5"/>
  </w:footnote>
  <w:footnote w:type="continuationSeparator" w:id="0">
    <w:p w:rsidR="00280BB5" w:rsidRDefault="00280BB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22F75"/>
    <w:multiLevelType w:val="multilevel"/>
    <w:tmpl w:val="E5AED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51309B"/>
    <w:multiLevelType w:val="multilevel"/>
    <w:tmpl w:val="D540910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E87933"/>
    <w:multiLevelType w:val="multilevel"/>
    <w:tmpl w:val="C8A2A7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73D5"/>
    <w:rsid w:val="000D73D5"/>
    <w:rsid w:val="00280BB5"/>
    <w:rsid w:val="00781029"/>
    <w:rsid w:val="0084503F"/>
    <w:rsid w:val="00E96963"/>
    <w:rsid w:val="00F4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73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73D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D7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D7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0D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0D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sid w:val="000D73D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0D73D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0D7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"/>
    <w:rsid w:val="000D73D5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05pt0">
    <w:name w:val="Основной текст (2) + 10;5 pt"/>
    <w:basedOn w:val="2"/>
    <w:rsid w:val="000D73D5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D73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4">
    <w:name w:val="Подпись к таблице (2)"/>
    <w:basedOn w:val="22"/>
    <w:rsid w:val="000D73D5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0D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0D7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pt">
    <w:name w:val="Основной текст (2) + 10 pt;Полужирный"/>
    <w:basedOn w:val="2"/>
    <w:rsid w:val="000D73D5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"/>
    <w:basedOn w:val="2"/>
    <w:rsid w:val="000D73D5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10">
    <w:name w:val="Заголовок №1"/>
    <w:basedOn w:val="a"/>
    <w:link w:val="1"/>
    <w:rsid w:val="000D73D5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0D73D5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D73D5"/>
    <w:pPr>
      <w:shd w:val="clear" w:color="auto" w:fill="FFFFFF"/>
      <w:spacing w:before="24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0D7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Подпись к таблице (2)"/>
    <w:basedOn w:val="a"/>
    <w:link w:val="22"/>
    <w:rsid w:val="000D73D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0D73D5"/>
    <w:pPr>
      <w:shd w:val="clear" w:color="auto" w:fill="FFFFFF"/>
      <w:spacing w:before="18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2">
    <w:name w:val="Подпись к таблице (3)"/>
    <w:basedOn w:val="a"/>
    <w:link w:val="31"/>
    <w:rsid w:val="000D73D5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rsid w:val="000D73D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..\..\WINDOWS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Company>Home</Company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2021-06-18T07:03:00Z</dcterms:created>
  <dcterms:modified xsi:type="dcterms:W3CDTF">2021-06-18T07:03:00Z</dcterms:modified>
</cp:coreProperties>
</file>