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907" w:rsidRPr="00D04907" w:rsidRDefault="00D04907" w:rsidP="00D04907">
      <w:pPr>
        <w:rPr>
          <w:rFonts w:ascii="Times New Roman" w:hAnsi="Times New Roman" w:cs="Times New Roman"/>
        </w:rPr>
      </w:pPr>
    </w:p>
    <w:p w:rsidR="00D04907" w:rsidRPr="00D04907" w:rsidRDefault="00D04907" w:rsidP="00D049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СОВЕТ</w:t>
      </w:r>
    </w:p>
    <w:p w:rsidR="00D04907" w:rsidRPr="00D04907" w:rsidRDefault="00663CCB" w:rsidP="00D049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ТРОСТЯНСКОГО</w:t>
      </w:r>
      <w:r w:rsidR="00D04907"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D04907" w:rsidRPr="00D04907" w:rsidRDefault="00D04907" w:rsidP="00D049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БАЛАШОВСКОГО МУНИЦИПАЛЬНОГО РАЙОНА</w:t>
      </w:r>
    </w:p>
    <w:p w:rsidR="00D04907" w:rsidRPr="00D04907" w:rsidRDefault="00D04907" w:rsidP="00D0490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D04907" w:rsidRPr="00D04907" w:rsidRDefault="00D04907" w:rsidP="00D04907">
      <w:pPr>
        <w:rPr>
          <w:rFonts w:ascii="Times New Roman" w:hAnsi="Times New Roman" w:cs="Times New Roman"/>
        </w:rPr>
      </w:pPr>
    </w:p>
    <w:p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РЕШЕНИЕ</w:t>
      </w:r>
    </w:p>
    <w:p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</w:p>
    <w:p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 xml:space="preserve">от  </w:t>
      </w:r>
      <w:r w:rsidR="00663CCB">
        <w:rPr>
          <w:rFonts w:ascii="Times New Roman" w:hAnsi="Times New Roman" w:cs="Times New Roman"/>
          <w:sz w:val="28"/>
          <w:szCs w:val="28"/>
        </w:rPr>
        <w:t>21</w:t>
      </w:r>
      <w:r w:rsidRPr="00D04907">
        <w:rPr>
          <w:rFonts w:ascii="Times New Roman" w:hAnsi="Times New Roman" w:cs="Times New Roman"/>
          <w:sz w:val="28"/>
          <w:szCs w:val="28"/>
        </w:rPr>
        <w:t>.1</w:t>
      </w:r>
      <w:r w:rsidR="00663CCB">
        <w:rPr>
          <w:rFonts w:ascii="Times New Roman" w:hAnsi="Times New Roman" w:cs="Times New Roman"/>
          <w:sz w:val="28"/>
          <w:szCs w:val="28"/>
        </w:rPr>
        <w:t>2</w:t>
      </w:r>
      <w:r w:rsidRPr="00D04907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04907">
        <w:rPr>
          <w:rFonts w:ascii="Times New Roman" w:hAnsi="Times New Roman" w:cs="Times New Roman"/>
          <w:sz w:val="28"/>
          <w:szCs w:val="28"/>
        </w:rPr>
        <w:t xml:space="preserve"> года  № 1</w:t>
      </w:r>
      <w:r>
        <w:rPr>
          <w:rFonts w:ascii="Times New Roman" w:hAnsi="Times New Roman" w:cs="Times New Roman"/>
          <w:sz w:val="28"/>
          <w:szCs w:val="28"/>
        </w:rPr>
        <w:t>\</w:t>
      </w:r>
      <w:r w:rsidRPr="00D04907">
        <w:rPr>
          <w:rFonts w:ascii="Times New Roman" w:hAnsi="Times New Roman" w:cs="Times New Roman"/>
          <w:sz w:val="28"/>
          <w:szCs w:val="28"/>
        </w:rPr>
        <w:t>0</w:t>
      </w:r>
      <w:r w:rsidR="00663CCB">
        <w:rPr>
          <w:rFonts w:ascii="Times New Roman" w:hAnsi="Times New Roman" w:cs="Times New Roman"/>
          <w:sz w:val="28"/>
          <w:szCs w:val="28"/>
        </w:rPr>
        <w:t>6</w:t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</w:r>
      <w:r w:rsidRPr="00D04907">
        <w:rPr>
          <w:rFonts w:ascii="Times New Roman" w:hAnsi="Times New Roman" w:cs="Times New Roman"/>
          <w:sz w:val="28"/>
          <w:szCs w:val="28"/>
        </w:rPr>
        <w:tab/>
        <w:t xml:space="preserve">с. </w:t>
      </w:r>
      <w:r w:rsidR="00663CCB">
        <w:rPr>
          <w:rFonts w:ascii="Times New Roman" w:hAnsi="Times New Roman" w:cs="Times New Roman"/>
          <w:sz w:val="28"/>
          <w:szCs w:val="28"/>
        </w:rPr>
        <w:t>Тростянка</w:t>
      </w:r>
    </w:p>
    <w:p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О  закреплении депутатов Совета </w:t>
      </w:r>
    </w:p>
    <w:p w:rsidR="00D04907" w:rsidRPr="00D04907" w:rsidRDefault="00663CCB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Тростянского</w:t>
      </w:r>
      <w:r w:rsidR="00D04907"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D04907">
        <w:rPr>
          <w:rFonts w:ascii="Times New Roman" w:hAnsi="Times New Roman" w:cs="Times New Roman"/>
          <w:b/>
          <w:bCs/>
          <w:sz w:val="28"/>
          <w:szCs w:val="28"/>
        </w:rPr>
        <w:t>бразования за определенными</w:t>
      </w:r>
    </w:p>
    <w:p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территориями</w:t>
      </w:r>
    </w:p>
    <w:p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</w:p>
    <w:p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 xml:space="preserve">                     В соответствии с ФЗ РФ  от 06.10.2003 года  № 131-ФЗ «Об общих принципах организации местного  самоуправления в Российской Федерации»,</w:t>
      </w:r>
      <w:r w:rsidR="00663CCB">
        <w:rPr>
          <w:rFonts w:ascii="Times New Roman" w:hAnsi="Times New Roman" w:cs="Times New Roman"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sz w:val="28"/>
          <w:szCs w:val="28"/>
        </w:rPr>
        <w:t>в целях организации работы с населением,</w:t>
      </w:r>
    </w:p>
    <w:p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907" w:rsidRPr="00D04907" w:rsidRDefault="00D04907" w:rsidP="00D0490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Совет </w:t>
      </w:r>
      <w:r w:rsidR="00663CCB">
        <w:rPr>
          <w:rFonts w:ascii="Times New Roman" w:hAnsi="Times New Roman" w:cs="Times New Roman"/>
          <w:b/>
          <w:bCs/>
          <w:sz w:val="28"/>
          <w:szCs w:val="28"/>
        </w:rPr>
        <w:t>Тростянского</w:t>
      </w: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 РЕШИЛ:</w:t>
      </w:r>
    </w:p>
    <w:p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 xml:space="preserve">1. Закрепить депутатов Совета  </w:t>
      </w:r>
      <w:r w:rsidR="00663CCB">
        <w:rPr>
          <w:rFonts w:ascii="Times New Roman" w:hAnsi="Times New Roman" w:cs="Times New Roman"/>
          <w:sz w:val="28"/>
          <w:szCs w:val="28"/>
        </w:rPr>
        <w:t>Тростянского</w:t>
      </w:r>
      <w:r w:rsidRPr="00D0490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избранных по многомандатн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04907">
        <w:rPr>
          <w:rFonts w:ascii="Times New Roman" w:hAnsi="Times New Roman" w:cs="Times New Roman"/>
          <w:sz w:val="28"/>
          <w:szCs w:val="28"/>
        </w:rPr>
        <w:t xml:space="preserve"> избирательн</w:t>
      </w:r>
      <w:r>
        <w:rPr>
          <w:rFonts w:ascii="Times New Roman" w:hAnsi="Times New Roman" w:cs="Times New Roman"/>
          <w:sz w:val="28"/>
          <w:szCs w:val="28"/>
        </w:rPr>
        <w:t>ому</w:t>
      </w:r>
      <w:r w:rsidRPr="00D04907">
        <w:rPr>
          <w:rFonts w:ascii="Times New Roman" w:hAnsi="Times New Roman" w:cs="Times New Roman"/>
          <w:sz w:val="28"/>
          <w:szCs w:val="28"/>
        </w:rPr>
        <w:t xml:space="preserve"> округ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04907">
        <w:rPr>
          <w:rFonts w:ascii="Times New Roman" w:hAnsi="Times New Roman" w:cs="Times New Roman"/>
          <w:sz w:val="28"/>
          <w:szCs w:val="28"/>
        </w:rPr>
        <w:t>, за определенными территориями в границах округ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4907">
        <w:rPr>
          <w:rFonts w:ascii="Times New Roman" w:hAnsi="Times New Roman" w:cs="Times New Roman"/>
          <w:sz w:val="28"/>
          <w:szCs w:val="28"/>
        </w:rPr>
        <w:t>, по которым они избраны, распределив территорию округов по  количеству мандатов, согласно  Приложению.</w:t>
      </w:r>
    </w:p>
    <w:p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  <w:r w:rsidRPr="00D04907">
        <w:rPr>
          <w:rFonts w:ascii="Times New Roman" w:hAnsi="Times New Roman" w:cs="Times New Roman"/>
          <w:sz w:val="28"/>
          <w:szCs w:val="28"/>
        </w:rPr>
        <w:t>2.Настоящее Решение вступает в силу  с момента его принятия.</w:t>
      </w:r>
    </w:p>
    <w:p w:rsidR="00D04907" w:rsidRPr="00D04907" w:rsidRDefault="00D04907" w:rsidP="00D049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04907" w:rsidRPr="00D04907" w:rsidRDefault="00D04907" w:rsidP="00D04907">
      <w:pPr>
        <w:rPr>
          <w:rFonts w:ascii="Times New Roman" w:hAnsi="Times New Roman" w:cs="Times New Roman"/>
          <w:sz w:val="28"/>
          <w:szCs w:val="28"/>
        </w:rPr>
      </w:pPr>
    </w:p>
    <w:p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Глава   </w:t>
      </w:r>
      <w:r w:rsidR="00663CCB">
        <w:rPr>
          <w:rFonts w:ascii="Times New Roman" w:hAnsi="Times New Roman" w:cs="Times New Roman"/>
          <w:b/>
          <w:bCs/>
          <w:sz w:val="28"/>
          <w:szCs w:val="28"/>
        </w:rPr>
        <w:t>Тростянского</w:t>
      </w:r>
    </w:p>
    <w:p w:rsidR="00D04907" w:rsidRPr="00D04907" w:rsidRDefault="00D04907" w:rsidP="00663CCB">
      <w:pPr>
        <w:pStyle w:val="a3"/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</w:t>
      </w:r>
      <w:r w:rsidR="00663CCB">
        <w:rPr>
          <w:rFonts w:ascii="Times New Roman" w:hAnsi="Times New Roman" w:cs="Times New Roman"/>
          <w:b/>
          <w:bCs/>
          <w:sz w:val="28"/>
          <w:szCs w:val="28"/>
        </w:rPr>
        <w:t>С.Н.Стенюшкин</w:t>
      </w:r>
    </w:p>
    <w:p w:rsidR="00D04907" w:rsidRPr="00D04907" w:rsidRDefault="00D04907" w:rsidP="00D04907">
      <w:pPr>
        <w:rPr>
          <w:rFonts w:ascii="Times New Roman" w:hAnsi="Times New Roman" w:cs="Times New Roman"/>
        </w:rPr>
      </w:pPr>
    </w:p>
    <w:p w:rsidR="00D04907" w:rsidRPr="00D04907" w:rsidRDefault="00D04907" w:rsidP="00D04907">
      <w:pPr>
        <w:rPr>
          <w:rFonts w:ascii="Times New Roman" w:hAnsi="Times New Roman" w:cs="Times New Roman"/>
        </w:rPr>
      </w:pPr>
    </w:p>
    <w:p w:rsidR="00D04907" w:rsidRPr="00D04907" w:rsidRDefault="00D04907" w:rsidP="00D04907">
      <w:pPr>
        <w:rPr>
          <w:rFonts w:ascii="Times New Roman" w:hAnsi="Times New Roman" w:cs="Times New Roman"/>
        </w:rPr>
      </w:pPr>
    </w:p>
    <w:p w:rsidR="00D04907" w:rsidRDefault="00D04907" w:rsidP="00D04907">
      <w:pPr>
        <w:rPr>
          <w:rFonts w:ascii="Times New Roman" w:hAnsi="Times New Roman" w:cs="Times New Roman"/>
        </w:rPr>
      </w:pPr>
    </w:p>
    <w:p w:rsidR="00663CCB" w:rsidRDefault="00663CCB" w:rsidP="00D04907">
      <w:pPr>
        <w:rPr>
          <w:rFonts w:ascii="Times New Roman" w:hAnsi="Times New Roman" w:cs="Times New Roman"/>
        </w:rPr>
      </w:pPr>
    </w:p>
    <w:p w:rsidR="00663CCB" w:rsidRPr="00D04907" w:rsidRDefault="00663CCB" w:rsidP="00D04907">
      <w:pPr>
        <w:rPr>
          <w:rFonts w:ascii="Times New Roman" w:hAnsi="Times New Roman" w:cs="Times New Roman"/>
        </w:rPr>
      </w:pPr>
    </w:p>
    <w:p w:rsidR="00D04907" w:rsidRPr="00D04907" w:rsidRDefault="00663CCB" w:rsidP="00663C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</w:t>
      </w:r>
      <w:r w:rsidR="00D04907" w:rsidRPr="00D04907">
        <w:rPr>
          <w:rFonts w:ascii="Times New Roman" w:hAnsi="Times New Roman" w:cs="Times New Roman"/>
        </w:rPr>
        <w:t>Приложение  к  Решению</w:t>
      </w:r>
    </w:p>
    <w:p w:rsidR="00D04907" w:rsidRPr="00D04907" w:rsidRDefault="00D04907" w:rsidP="00663CCB">
      <w:pPr>
        <w:spacing w:after="0"/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                            Совета </w:t>
      </w:r>
      <w:r w:rsidR="00663CCB">
        <w:rPr>
          <w:rFonts w:ascii="Times New Roman" w:hAnsi="Times New Roman" w:cs="Times New Roman"/>
        </w:rPr>
        <w:t>Тростянского</w:t>
      </w:r>
    </w:p>
    <w:p w:rsidR="00D04907" w:rsidRPr="00D04907" w:rsidRDefault="00D04907" w:rsidP="00663CCB">
      <w:pPr>
        <w:spacing w:after="0"/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                            муниципального образования</w:t>
      </w:r>
    </w:p>
    <w:p w:rsidR="00D04907" w:rsidRPr="00D04907" w:rsidRDefault="00D04907" w:rsidP="00663CCB">
      <w:pPr>
        <w:spacing w:after="0"/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                            Балашовского        </w:t>
      </w:r>
    </w:p>
    <w:p w:rsidR="00D04907" w:rsidRPr="00D04907" w:rsidRDefault="00663CCB" w:rsidP="00663C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 w:rsidR="00D04907" w:rsidRPr="00D04907">
        <w:rPr>
          <w:rFonts w:ascii="Times New Roman" w:hAnsi="Times New Roman" w:cs="Times New Roman"/>
        </w:rPr>
        <w:t>муниципального  района</w:t>
      </w:r>
    </w:p>
    <w:p w:rsidR="00D04907" w:rsidRPr="00D04907" w:rsidRDefault="00D04907" w:rsidP="00663CCB">
      <w:pPr>
        <w:spacing w:after="0"/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                            Саратовской области № 1</w:t>
      </w:r>
      <w:r>
        <w:rPr>
          <w:rFonts w:ascii="Times New Roman" w:hAnsi="Times New Roman" w:cs="Times New Roman"/>
        </w:rPr>
        <w:t>\</w:t>
      </w:r>
      <w:r w:rsidRPr="00D04907">
        <w:rPr>
          <w:rFonts w:ascii="Times New Roman" w:hAnsi="Times New Roman" w:cs="Times New Roman"/>
        </w:rPr>
        <w:t>0</w:t>
      </w:r>
      <w:r w:rsidR="00663CCB">
        <w:rPr>
          <w:rFonts w:ascii="Times New Roman" w:hAnsi="Times New Roman" w:cs="Times New Roman"/>
        </w:rPr>
        <w:t>6</w:t>
      </w:r>
    </w:p>
    <w:p w:rsidR="00D04907" w:rsidRPr="00D04907" w:rsidRDefault="00D04907" w:rsidP="00663CCB">
      <w:pPr>
        <w:spacing w:after="0"/>
        <w:rPr>
          <w:rFonts w:ascii="Times New Roman" w:hAnsi="Times New Roman" w:cs="Times New Roman"/>
        </w:rPr>
      </w:pPr>
      <w:r w:rsidRPr="00D04907">
        <w:rPr>
          <w:rFonts w:ascii="Times New Roman" w:hAnsi="Times New Roman" w:cs="Times New Roman"/>
        </w:rPr>
        <w:t xml:space="preserve">                                                                                                         от </w:t>
      </w:r>
      <w:r w:rsidR="00663CCB">
        <w:rPr>
          <w:rFonts w:ascii="Times New Roman" w:hAnsi="Times New Roman" w:cs="Times New Roman"/>
        </w:rPr>
        <w:t>21</w:t>
      </w:r>
      <w:r w:rsidRPr="00D04907">
        <w:rPr>
          <w:rFonts w:ascii="Times New Roman" w:hAnsi="Times New Roman" w:cs="Times New Roman"/>
        </w:rPr>
        <w:t>.1</w:t>
      </w:r>
      <w:r w:rsidR="00663CCB">
        <w:rPr>
          <w:rFonts w:ascii="Times New Roman" w:hAnsi="Times New Roman" w:cs="Times New Roman"/>
        </w:rPr>
        <w:t>2</w:t>
      </w:r>
      <w:r w:rsidRPr="00D04907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 xml:space="preserve">21 </w:t>
      </w:r>
      <w:r w:rsidRPr="00D04907">
        <w:rPr>
          <w:rFonts w:ascii="Times New Roman" w:hAnsi="Times New Roman" w:cs="Times New Roman"/>
        </w:rPr>
        <w:t>г</w:t>
      </w:r>
    </w:p>
    <w:p w:rsidR="00390F15" w:rsidRPr="00D04907" w:rsidRDefault="00390F15" w:rsidP="00390F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390F15" w:rsidRPr="00D04907" w:rsidRDefault="00390F15" w:rsidP="00390F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>территорий,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b/>
          <w:bCs/>
          <w:sz w:val="28"/>
          <w:szCs w:val="28"/>
        </w:rPr>
        <w:t>закрепленных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Тростянского </w:t>
      </w:r>
      <w:r w:rsidRPr="00D0490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4907">
        <w:rPr>
          <w:rFonts w:ascii="Times New Roman" w:hAnsi="Times New Roman" w:cs="Times New Roman"/>
          <w:b/>
          <w:bCs/>
          <w:sz w:val="28"/>
          <w:szCs w:val="28"/>
        </w:rPr>
        <w:t>(пятого созыва)</w:t>
      </w:r>
    </w:p>
    <w:tbl>
      <w:tblPr>
        <w:tblW w:w="10632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262"/>
        <w:gridCol w:w="6661"/>
      </w:tblGrid>
      <w:tr w:rsidR="00390F15" w:rsidTr="00390F1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Николай Викторович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Тростянка, ул. Пугачевская, ул. Первомайская, ул. Чернышевского.</w:t>
            </w:r>
          </w:p>
        </w:tc>
      </w:tr>
      <w:tr w:rsidR="00390F15" w:rsidTr="00390F1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 w:rsidP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Мартынцова Марина Геннадьевна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Тростянка, ул. 40 лет Победы, ул. Кооперативная.</w:t>
            </w:r>
          </w:p>
        </w:tc>
      </w:tr>
      <w:tr w:rsidR="00390F15" w:rsidTr="00390F1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DF22F3" w:rsidP="00DF22F3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Стенюшкин Сергей Николаевич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Зорька</w:t>
            </w:r>
          </w:p>
        </w:tc>
      </w:tr>
      <w:tr w:rsidR="00390F15" w:rsidTr="00390F1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Default="00390F15" w:rsidP="00390F1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Бабичева Вера </w:t>
            </w:r>
          </w:p>
          <w:p w:rsidR="00390F15" w:rsidRPr="00390F15" w:rsidRDefault="00390F15" w:rsidP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Тростянка, ул. Пионерская, ул. Садовая, ул. Школьная.</w:t>
            </w:r>
          </w:p>
        </w:tc>
      </w:tr>
      <w:tr w:rsidR="00390F15" w:rsidTr="00390F1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Приходько Елена Георгиевна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587BFF" w:rsidRDefault="00390F15" w:rsidP="00931664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Тростянка, ул. Хоперская, ул.Советская</w:t>
            </w:r>
            <w:r w:rsidR="00587BFF" w:rsidRPr="00587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587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Интернациональная и</w:t>
            </w:r>
            <w:r w:rsidR="009316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</w:t>
            </w:r>
            <w:r w:rsidR="00587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Интернаци</w:t>
            </w:r>
            <w:r w:rsidR="009123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587B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нальная.</w:t>
            </w:r>
          </w:p>
        </w:tc>
      </w:tr>
      <w:tr w:rsidR="00390F15" w:rsidTr="00390F1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 w:rsidP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фимова Оксана Анатольевна</w:t>
            </w: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Тростянка, ул. Комсомольская.</w:t>
            </w:r>
          </w:p>
        </w:tc>
      </w:tr>
      <w:tr w:rsidR="00390F15" w:rsidTr="00390F1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Сердобинцев Николай Васильевич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Тростянка, ул. Рабочая, ул. Шоссейная.</w:t>
            </w:r>
          </w:p>
        </w:tc>
      </w:tr>
      <w:tr w:rsidR="00390F15" w:rsidTr="00390F1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 w:rsidP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Слуцкая Валентина Алексеевна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Тростянка, ул. Ленина.</w:t>
            </w:r>
          </w:p>
        </w:tc>
      </w:tr>
      <w:tr w:rsidR="00390F15" w:rsidTr="00390F1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Тарасова Елена Алексеевна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Кудрявка, ул. Советская, ул. Луговая.</w:t>
            </w:r>
          </w:p>
        </w:tc>
      </w:tr>
      <w:tr w:rsidR="00390F15" w:rsidTr="00390F15"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2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F22F3" w:rsidRDefault="00390F15" w:rsidP="00390F15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Мухина Лиля</w:t>
            </w:r>
          </w:p>
          <w:p w:rsidR="00390F15" w:rsidRPr="00390F15" w:rsidRDefault="00390F15" w:rsidP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Николаевна</w:t>
            </w:r>
          </w:p>
        </w:tc>
        <w:tc>
          <w:tcPr>
            <w:tcW w:w="6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90F15" w:rsidRPr="00390F15" w:rsidRDefault="00390F15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90F1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Красная Кудрявка, ул. Ленина, ул. Молодежная ул. 60 лет Октября.</w:t>
            </w:r>
          </w:p>
        </w:tc>
      </w:tr>
    </w:tbl>
    <w:p w:rsidR="00390F15" w:rsidRDefault="00390F15" w:rsidP="00390F15">
      <w:pPr>
        <w:rPr>
          <w:rFonts w:eastAsia="Times New Roman"/>
          <w:b/>
          <w:sz w:val="28"/>
          <w:szCs w:val="28"/>
        </w:rPr>
      </w:pPr>
    </w:p>
    <w:p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Глава    </w:t>
      </w:r>
      <w:r w:rsidR="00663CCB">
        <w:rPr>
          <w:rFonts w:ascii="Times New Roman" w:hAnsi="Times New Roman" w:cs="Times New Roman"/>
          <w:b/>
          <w:bCs/>
          <w:sz w:val="28"/>
          <w:szCs w:val="28"/>
        </w:rPr>
        <w:t>Тростянского</w:t>
      </w: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4907" w:rsidRPr="00D04907" w:rsidRDefault="00D04907" w:rsidP="00D04907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D04907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                                             </w:t>
      </w:r>
      <w:r w:rsidR="00663CCB">
        <w:rPr>
          <w:rFonts w:ascii="Times New Roman" w:hAnsi="Times New Roman" w:cs="Times New Roman"/>
          <w:b/>
          <w:bCs/>
          <w:sz w:val="28"/>
          <w:szCs w:val="28"/>
        </w:rPr>
        <w:t>С.Н.Стенюшкин</w:t>
      </w:r>
    </w:p>
    <w:p w:rsidR="002F2DBA" w:rsidRPr="00D04907" w:rsidRDefault="002F2DBA" w:rsidP="00D04907">
      <w:pPr>
        <w:rPr>
          <w:rFonts w:ascii="Times New Roman" w:hAnsi="Times New Roman" w:cs="Times New Roman"/>
        </w:rPr>
      </w:pPr>
    </w:p>
    <w:sectPr w:rsidR="002F2DBA" w:rsidRPr="00D04907" w:rsidSect="004B1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F55" w:rsidRDefault="00497F55" w:rsidP="00390F15">
      <w:pPr>
        <w:spacing w:after="0" w:line="240" w:lineRule="auto"/>
      </w:pPr>
      <w:r>
        <w:separator/>
      </w:r>
    </w:p>
  </w:endnote>
  <w:endnote w:type="continuationSeparator" w:id="1">
    <w:p w:rsidR="00497F55" w:rsidRDefault="00497F55" w:rsidP="00390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F55" w:rsidRDefault="00497F55" w:rsidP="00390F15">
      <w:pPr>
        <w:spacing w:after="0" w:line="240" w:lineRule="auto"/>
      </w:pPr>
      <w:r>
        <w:separator/>
      </w:r>
    </w:p>
  </w:footnote>
  <w:footnote w:type="continuationSeparator" w:id="1">
    <w:p w:rsidR="00497F55" w:rsidRDefault="00497F55" w:rsidP="00390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8F4"/>
    <w:rsid w:val="000D4A7C"/>
    <w:rsid w:val="00102330"/>
    <w:rsid w:val="001538F4"/>
    <w:rsid w:val="002F2DBA"/>
    <w:rsid w:val="00390F15"/>
    <w:rsid w:val="00497F55"/>
    <w:rsid w:val="004B1BF1"/>
    <w:rsid w:val="00587BFF"/>
    <w:rsid w:val="00663CCB"/>
    <w:rsid w:val="008737B6"/>
    <w:rsid w:val="009123A2"/>
    <w:rsid w:val="00931664"/>
    <w:rsid w:val="009D34A9"/>
    <w:rsid w:val="00A9704B"/>
    <w:rsid w:val="00D04907"/>
    <w:rsid w:val="00DD2027"/>
    <w:rsid w:val="00DF22F3"/>
    <w:rsid w:val="00E63834"/>
    <w:rsid w:val="00F41D82"/>
    <w:rsid w:val="00FB3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4907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390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90F15"/>
  </w:style>
  <w:style w:type="paragraph" w:styleId="a6">
    <w:name w:val="footer"/>
    <w:basedOn w:val="a"/>
    <w:link w:val="a7"/>
    <w:uiPriority w:val="99"/>
    <w:semiHidden/>
    <w:unhideWhenUsed/>
    <w:rsid w:val="00390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90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6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2021-12-30T05:14:00Z</cp:lastPrinted>
  <dcterms:created xsi:type="dcterms:W3CDTF">2021-10-15T07:43:00Z</dcterms:created>
  <dcterms:modified xsi:type="dcterms:W3CDTF">2021-12-30T05:24:00Z</dcterms:modified>
</cp:coreProperties>
</file>