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321A" w:rsidRDefault="00956786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</w:t>
      </w:r>
      <w:r w:rsidR="00B60215">
        <w:rPr>
          <w:rFonts w:ascii="Times New Roman" w:hAnsi="Times New Roman" w:cs="Times New Roman"/>
          <w:b/>
          <w:sz w:val="28"/>
          <w:szCs w:val="28"/>
        </w:rPr>
        <w:t>.10.2020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B602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B60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п. Соцземледельский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Соцземледельского  муниципального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Балашовского  муниципального  района</w:t>
      </w:r>
    </w:p>
    <w:p w:rsidR="00C0321A" w:rsidRDefault="00B60215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№48  от 17.12.2019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г. « О бюджете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B60215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 на 2020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Устава Соцземледельского муниципального образования Балашовского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муниципального образования Балашовского муниципального района Саратовской области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.Внести изменения в решение Совета Соцземледельского</w:t>
      </w:r>
      <w:r w:rsidR="00B602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48 от 17.12.2019</w:t>
      </w:r>
      <w:r>
        <w:rPr>
          <w:rFonts w:ascii="Times New Roman" w:hAnsi="Times New Roman" w:cs="Times New Roman"/>
          <w:sz w:val="28"/>
          <w:szCs w:val="28"/>
        </w:rPr>
        <w:t xml:space="preserve"> года « О бюджете Соцземледельского муниципального образования  Балашовского муниципального района Саратовской </w:t>
      </w:r>
      <w:r w:rsidR="00B60215">
        <w:rPr>
          <w:rFonts w:ascii="Times New Roman" w:hAnsi="Times New Roman" w:cs="Times New Roman"/>
          <w:sz w:val="28"/>
          <w:szCs w:val="28"/>
        </w:rPr>
        <w:t>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321A" w:rsidRDefault="00B41A5E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Увеличить </w:t>
      </w:r>
      <w:r w:rsidR="00C0321A">
        <w:rPr>
          <w:rFonts w:ascii="Times New Roman" w:hAnsi="Times New Roman" w:cs="Times New Roman"/>
          <w:sz w:val="28"/>
          <w:szCs w:val="28"/>
        </w:rPr>
        <w:t xml:space="preserve">  общий объем доходов бюджета Соцземледельского муниципального образования  Балашовского муниципального района Саратовской </w:t>
      </w:r>
      <w:r w:rsidR="00B60215">
        <w:rPr>
          <w:rFonts w:ascii="Times New Roman" w:hAnsi="Times New Roman" w:cs="Times New Roman"/>
          <w:sz w:val="28"/>
          <w:szCs w:val="28"/>
        </w:rPr>
        <w:t>области на 2020 год на сумму 24,8</w:t>
      </w:r>
      <w:r w:rsidR="00C0321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03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321A">
        <w:rPr>
          <w:rFonts w:ascii="Times New Roman" w:hAnsi="Times New Roman" w:cs="Times New Roman"/>
          <w:sz w:val="28"/>
          <w:szCs w:val="28"/>
        </w:rPr>
        <w:t>уб.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У</w:t>
      </w:r>
      <w:r w:rsidR="00B41A5E">
        <w:rPr>
          <w:rFonts w:ascii="Times New Roman" w:hAnsi="Times New Roman" w:cs="Times New Roman"/>
          <w:sz w:val="28"/>
          <w:szCs w:val="28"/>
        </w:rPr>
        <w:t xml:space="preserve">величить 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расходов  бюджета Соцземледельского муниципального образования  Балашовского муниципального района Саратовской о</w:t>
      </w:r>
      <w:r w:rsidR="00B60215">
        <w:rPr>
          <w:rFonts w:ascii="Times New Roman" w:hAnsi="Times New Roman" w:cs="Times New Roman"/>
          <w:sz w:val="28"/>
          <w:szCs w:val="28"/>
        </w:rPr>
        <w:t>бласти на 2020 год на сумму  24,8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.Внести изменения в приложение № 1 к решению Совета Соцземледельского</w:t>
      </w:r>
      <w:r w:rsidR="00B602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48 от 17.12.2019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бюджете Соцземледельского муниципального образования  Балашовского муниципального ра</w:t>
      </w:r>
      <w:r w:rsidR="00B60215">
        <w:rPr>
          <w:rFonts w:ascii="Times New Roman" w:hAnsi="Times New Roman" w:cs="Times New Roman"/>
          <w:sz w:val="28"/>
          <w:szCs w:val="28"/>
        </w:rPr>
        <w:t>йона Саратовской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«Безвозмездные поступления в бюджет Соцземледельского муниципального образования  Балашовского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Саратовской </w:t>
      </w:r>
      <w:r w:rsidR="00B60215">
        <w:rPr>
          <w:rFonts w:ascii="Times New Roman" w:hAnsi="Times New Roman" w:cs="Times New Roman"/>
          <w:b/>
          <w:sz w:val="28"/>
          <w:szCs w:val="28"/>
        </w:rPr>
        <w:t>области на 2020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Pr="00284221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601" w:type="dxa"/>
        <w:tblLook w:val="04A0"/>
      </w:tblPr>
      <w:tblGrid>
        <w:gridCol w:w="3970"/>
        <w:gridCol w:w="3969"/>
        <w:gridCol w:w="2233"/>
      </w:tblGrid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506" w:rsidRDefault="00D74506" w:rsidP="00D74506">
            <w:pPr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238 202 35118 10 0000 150</w:t>
            </w:r>
          </w:p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D74506" w:rsidRDefault="00D74506" w:rsidP="009F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4506"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сельских поселений на </w:t>
            </w:r>
            <w:r w:rsidRPr="00D74506"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1A" w:rsidRPr="00284221" w:rsidRDefault="00B41A5E" w:rsidP="009F0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r w:rsidR="00B60215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</w:tbl>
    <w:p w:rsidR="00C0321A" w:rsidRDefault="00C0321A" w:rsidP="00C0321A">
      <w:pPr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>В</w:t>
      </w:r>
      <w:r w:rsidR="00D74506">
        <w:rPr>
          <w:sz w:val="28"/>
          <w:szCs w:val="28"/>
        </w:rPr>
        <w:t>нести изменения в приложение № 4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>
        <w:rPr>
          <w:sz w:val="28"/>
          <w:szCs w:val="28"/>
        </w:rPr>
        <w:t xml:space="preserve">района Саратовской </w:t>
      </w:r>
      <w:r w:rsidR="00B60215">
        <w:rPr>
          <w:sz w:val="28"/>
          <w:szCs w:val="28"/>
        </w:rPr>
        <w:t>области  № 48</w:t>
      </w:r>
      <w:r w:rsidR="005C3D64">
        <w:rPr>
          <w:sz w:val="28"/>
          <w:szCs w:val="28"/>
        </w:rPr>
        <w:t xml:space="preserve"> от 17.12.2019</w:t>
      </w:r>
      <w:r w:rsidRPr="0001560F">
        <w:rPr>
          <w:sz w:val="28"/>
          <w:szCs w:val="28"/>
        </w:rPr>
        <w:t xml:space="preserve"> года</w:t>
      </w:r>
    </w:p>
    <w:p w:rsidR="00C0321A" w:rsidRDefault="00C0321A" w:rsidP="00C0321A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 w:rsidR="005C3D64">
        <w:rPr>
          <w:sz w:val="28"/>
          <w:szCs w:val="28"/>
        </w:rPr>
        <w:t>йона Саратовской области на 2020</w:t>
      </w:r>
      <w:r w:rsidRPr="0001560F">
        <w:rPr>
          <w:sz w:val="28"/>
          <w:szCs w:val="28"/>
        </w:rPr>
        <w:t xml:space="preserve"> год»</w:t>
      </w:r>
    </w:p>
    <w:p w:rsidR="00D74506" w:rsidRDefault="00D74506" w:rsidP="005C3D64">
      <w:pPr>
        <w:ind w:right="-1"/>
        <w:jc w:val="center"/>
        <w:rPr>
          <w:b/>
          <w:sz w:val="28"/>
          <w:szCs w:val="28"/>
        </w:rPr>
      </w:pPr>
    </w:p>
    <w:p w:rsidR="00D74506" w:rsidRDefault="005C3D64" w:rsidP="005C3D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 структура  расходов бюджета Соцземледельского </w:t>
      </w:r>
    </w:p>
    <w:p w:rsidR="005C3D64" w:rsidRDefault="005C3D64" w:rsidP="005C3D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Балашовского муниципального района Саратовской области  на 2020 год»</w:t>
      </w:r>
    </w:p>
    <w:p w:rsidR="005C3D64" w:rsidRDefault="005C3D64" w:rsidP="005C3D64">
      <w:r>
        <w:t xml:space="preserve">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5C3D64" w:rsidTr="009D76F6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5C3D64" w:rsidTr="009D76F6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+</w:t>
            </w:r>
            <w:r w:rsidR="005C3D64">
              <w:rPr>
                <w:b/>
                <w:bCs/>
                <w:szCs w:val="18"/>
              </w:rPr>
              <w:t>2</w:t>
            </w:r>
            <w:r>
              <w:rPr>
                <w:b/>
                <w:bCs/>
                <w:szCs w:val="18"/>
              </w:rPr>
              <w:t>4,8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5C3D64" w:rsidTr="009D76F6">
        <w:trPr>
          <w:trHeight w:val="48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5C3D64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5C3D64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5C3D64" w:rsidTr="009D76F6">
        <w:trPr>
          <w:trHeight w:val="91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5C3D64" w:rsidTr="009D76F6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 xml:space="preserve">Всего                                                            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right"/>
              <w:rPr>
                <w:szCs w:val="18"/>
              </w:rPr>
            </w:pPr>
          </w:p>
        </w:tc>
      </w:tr>
      <w:tr w:rsidR="005C3D64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right"/>
              <w:rPr>
                <w:szCs w:val="18"/>
              </w:rPr>
            </w:pP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right"/>
              <w:rPr>
                <w:szCs w:val="18"/>
              </w:rPr>
            </w:pPr>
          </w:p>
        </w:tc>
      </w:tr>
    </w:tbl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 w:rsidR="00D74506">
        <w:rPr>
          <w:sz w:val="28"/>
          <w:szCs w:val="28"/>
        </w:rPr>
        <w:t>нести изменения в приложение № 5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5C3D64">
        <w:rPr>
          <w:sz w:val="28"/>
          <w:szCs w:val="28"/>
        </w:rPr>
        <w:t>района Саратовской области  № 48 от 17.12.2019</w:t>
      </w:r>
      <w:r w:rsidRPr="0001560F">
        <w:rPr>
          <w:sz w:val="28"/>
          <w:szCs w:val="28"/>
        </w:rPr>
        <w:t xml:space="preserve"> года </w:t>
      </w:r>
    </w:p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>« О бюджете Соцземледельского муниципального образования  Балашовского муниципального района Саратовской облас</w:t>
      </w:r>
      <w:r w:rsidR="005C3D64">
        <w:rPr>
          <w:sz w:val="28"/>
          <w:szCs w:val="28"/>
        </w:rPr>
        <w:t>ти на 2020</w:t>
      </w:r>
      <w:r w:rsidRPr="0001560F">
        <w:rPr>
          <w:sz w:val="28"/>
          <w:szCs w:val="28"/>
        </w:rPr>
        <w:t xml:space="preserve"> год»</w:t>
      </w:r>
    </w:p>
    <w:p w:rsidR="00C0321A" w:rsidRPr="0001560F" w:rsidRDefault="00C0321A" w:rsidP="00C0321A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C0321A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1560F" w:rsidRDefault="00D74506" w:rsidP="009567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Распределение  бюджетных ассигнований бюджета Соцземледельского муниципального образования  Балашовского муниципального района Саратовской области на 2020 год по разделам, подразделам, целевым статьям и видам функциональной классификации расходов</w:t>
            </w:r>
          </w:p>
        </w:tc>
      </w:tr>
    </w:tbl>
    <w:p w:rsidR="00D74506" w:rsidRDefault="00D74506" w:rsidP="00D74506">
      <w:r>
        <w:t xml:space="preserve">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4762" w:type="pct"/>
        <w:tblCellMar>
          <w:left w:w="0" w:type="dxa"/>
          <w:right w:w="0" w:type="dxa"/>
        </w:tblCellMar>
        <w:tblLook w:val="0000"/>
      </w:tblPr>
      <w:tblGrid>
        <w:gridCol w:w="4082"/>
        <w:gridCol w:w="756"/>
        <w:gridCol w:w="744"/>
        <w:gridCol w:w="1366"/>
        <w:gridCol w:w="1003"/>
        <w:gridCol w:w="987"/>
      </w:tblGrid>
      <w:tr w:rsidR="00D74506" w:rsidTr="00D74506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D74506" w:rsidTr="00D74506">
        <w:trPr>
          <w:trHeight w:val="25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4506" w:rsidRDefault="00D74506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D74506" w:rsidTr="00D74506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+24,8</w:t>
            </w:r>
          </w:p>
        </w:tc>
      </w:tr>
      <w:tr w:rsidR="00D74506" w:rsidTr="00D74506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D74506" w:rsidTr="00D74506">
        <w:trPr>
          <w:trHeight w:val="48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D74506" w:rsidTr="00D74506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D74506" w:rsidTr="00D74506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D74506" w:rsidTr="00D74506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szCs w:val="18"/>
              </w:rPr>
            </w:pPr>
            <w:r>
              <w:rPr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D74506" w:rsidTr="00D74506">
        <w:trPr>
          <w:trHeight w:val="91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D74506" w:rsidTr="00D74506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  <w:tr w:rsidR="00D74506" w:rsidTr="00D74506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rPr>
                <w:szCs w:val="18"/>
              </w:rPr>
            </w:pPr>
            <w:r>
              <w:rPr>
                <w:szCs w:val="18"/>
              </w:rPr>
              <w:t xml:space="preserve">Всего                                                            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center"/>
              <w:rPr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4506" w:rsidRDefault="00D74506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+24,8</w:t>
            </w:r>
          </w:p>
        </w:tc>
      </w:tr>
    </w:tbl>
    <w:p w:rsidR="00C0321A" w:rsidRDefault="00C0321A" w:rsidP="00C0321A"/>
    <w:p w:rsidR="00C0321A" w:rsidRDefault="00C0321A" w:rsidP="00C0321A">
      <w:pPr>
        <w:jc w:val="both"/>
        <w:rPr>
          <w:b/>
          <w:szCs w:val="28"/>
        </w:rPr>
      </w:pPr>
      <w:r w:rsidRPr="00284221">
        <w:rPr>
          <w:b/>
          <w:sz w:val="28"/>
          <w:szCs w:val="28"/>
        </w:rPr>
        <w:t>5</w:t>
      </w:r>
      <w:r w:rsidRPr="0001560F">
        <w:rPr>
          <w:sz w:val="28"/>
          <w:szCs w:val="28"/>
        </w:rPr>
        <w:t>.</w:t>
      </w:r>
      <w:r w:rsidRPr="0001560F">
        <w:rPr>
          <w:b/>
          <w:szCs w:val="28"/>
        </w:rPr>
        <w:t xml:space="preserve"> </w:t>
      </w:r>
      <w:r w:rsidRPr="0001560F">
        <w:rPr>
          <w:sz w:val="28"/>
          <w:szCs w:val="28"/>
        </w:rPr>
        <w:t>Настоящее решение вступает в силу со дня его обнародования.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>
        <w:rPr>
          <w:b/>
          <w:szCs w:val="28"/>
        </w:rPr>
        <w:t>Г</w:t>
      </w:r>
      <w:r w:rsidRPr="0001560F">
        <w:rPr>
          <w:b/>
          <w:szCs w:val="28"/>
        </w:rPr>
        <w:t>лава Соцземледельского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szCs w:val="28"/>
        </w:rPr>
        <w:t xml:space="preserve">муниципального образования    </w:t>
      </w:r>
    </w:p>
    <w:p w:rsidR="00C0321A" w:rsidRPr="0001560F" w:rsidRDefault="00C0321A" w:rsidP="00C0321A">
      <w:pPr>
        <w:pStyle w:val="a3"/>
        <w:widowControl/>
        <w:ind w:firstLine="0"/>
        <w:rPr>
          <w:b/>
          <w:bCs/>
          <w:szCs w:val="28"/>
        </w:rPr>
      </w:pPr>
      <w:r w:rsidRPr="0001560F">
        <w:rPr>
          <w:b/>
          <w:bCs/>
          <w:szCs w:val="28"/>
        </w:rPr>
        <w:t>Балашовского муниципального района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bCs/>
          <w:szCs w:val="28"/>
        </w:rPr>
        <w:t>Саратовской области</w:t>
      </w:r>
      <w:r w:rsidRPr="0001560F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</w:t>
      </w:r>
      <w:r w:rsidRPr="0001560F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О.В. Костикова </w:t>
      </w:r>
    </w:p>
    <w:sectPr w:rsidR="00C0321A" w:rsidRPr="0001560F" w:rsidSect="001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1"/>
    <w:rsid w:val="00037A8E"/>
    <w:rsid w:val="00124FB6"/>
    <w:rsid w:val="00175D41"/>
    <w:rsid w:val="002E4D1E"/>
    <w:rsid w:val="003169EB"/>
    <w:rsid w:val="00384883"/>
    <w:rsid w:val="003C469A"/>
    <w:rsid w:val="004E3702"/>
    <w:rsid w:val="005C3D64"/>
    <w:rsid w:val="0062266B"/>
    <w:rsid w:val="007A7C73"/>
    <w:rsid w:val="00956786"/>
    <w:rsid w:val="00B41A5E"/>
    <w:rsid w:val="00B60215"/>
    <w:rsid w:val="00C0321A"/>
    <w:rsid w:val="00C04CB8"/>
    <w:rsid w:val="00D74506"/>
    <w:rsid w:val="00DE1AB1"/>
    <w:rsid w:val="00FE0884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2020-10-08T05:41:00Z</cp:lastPrinted>
  <dcterms:created xsi:type="dcterms:W3CDTF">2018-01-23T10:36:00Z</dcterms:created>
  <dcterms:modified xsi:type="dcterms:W3CDTF">2020-10-12T11:33:00Z</dcterms:modified>
</cp:coreProperties>
</file>