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30" w:rsidRDefault="00D32E30" w:rsidP="00D32E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32E30" w:rsidRDefault="00D32E30" w:rsidP="00D32E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32E30" w:rsidRDefault="0051417C" w:rsidP="0051417C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АДМИНИСТРАЦИЯ</w:t>
      </w:r>
    </w:p>
    <w:p w:rsidR="0051417C" w:rsidRDefault="0051417C" w:rsidP="0051417C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ТЕРНОВСКОГО МУНИЦИПАЛЬНОГО ОБРАЗОВАНИЯ</w:t>
      </w:r>
    </w:p>
    <w:p w:rsidR="0051417C" w:rsidRDefault="0051417C" w:rsidP="0051417C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БАЛАШОВСКОГО МУНИЦИПАЛЬНОГО РАЙОНА</w:t>
      </w:r>
    </w:p>
    <w:p w:rsidR="00F84864" w:rsidRDefault="0051417C" w:rsidP="0051417C">
      <w:pPr>
        <w:tabs>
          <w:tab w:val="left" w:pos="3390"/>
        </w:tabs>
        <w:spacing w:after="0" w:line="240" w:lineRule="auto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САРАТОВСКОЙ ОБЛАСТИ</w:t>
      </w:r>
    </w:p>
    <w:p w:rsidR="00D32E30" w:rsidRDefault="00D32E30" w:rsidP="00D32E30">
      <w:pPr>
        <w:pStyle w:val="a6"/>
        <w:ind w:left="150"/>
        <w:jc w:val="center"/>
        <w:rPr>
          <w:b/>
          <w:szCs w:val="28"/>
        </w:rPr>
      </w:pPr>
    </w:p>
    <w:p w:rsidR="00D32E30" w:rsidRDefault="00D32E30" w:rsidP="00D32E30">
      <w:pPr>
        <w:pStyle w:val="a6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456BE" w:rsidRPr="00E456BE" w:rsidRDefault="00E456BE" w:rsidP="00E456BE">
      <w:pPr>
        <w:pStyle w:val="a7"/>
        <w:rPr>
          <w:lang w:eastAsia="zh-CN"/>
        </w:rPr>
      </w:pPr>
    </w:p>
    <w:p w:rsidR="00D32E30" w:rsidRPr="00D32E30" w:rsidRDefault="00E456BE" w:rsidP="00D32E30">
      <w:pPr>
        <w:spacing w:line="1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от 21.07.2021</w:t>
      </w:r>
      <w:r w:rsidR="00D32E30">
        <w:rPr>
          <w:rFonts w:ascii="Times New Roman" w:hAnsi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/>
          <w:b/>
          <w:sz w:val="28"/>
          <w:szCs w:val="28"/>
        </w:rPr>
        <w:t>23-п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</w:tblGrid>
      <w:tr w:rsidR="00D32E30" w:rsidRPr="00D32E30" w:rsidTr="00D32E30">
        <w:trPr>
          <w:tblCellSpacing w:w="15" w:type="dxa"/>
        </w:trPr>
        <w:tc>
          <w:tcPr>
            <w:tcW w:w="5085" w:type="dxa"/>
            <w:vAlign w:val="center"/>
            <w:hideMark/>
          </w:tcPr>
          <w:p w:rsidR="00D32E30" w:rsidRDefault="00D32E30" w:rsidP="0051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  утверждении Положения о порядке и сроках составления проекта бюджета </w:t>
            </w:r>
            <w:r w:rsidR="005141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Терновского</w:t>
            </w: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015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Балашов</w:t>
            </w: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</w:t>
            </w:r>
            <w:proofErr w:type="spellEnd"/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 района Саратовкой  области на очередной финансовый год</w:t>
            </w:r>
          </w:p>
          <w:p w:rsidR="00E456BE" w:rsidRPr="00D00403" w:rsidRDefault="00E456BE" w:rsidP="0051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2A8F" w:rsidRDefault="00D32E30" w:rsidP="001C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57E95" w:rsidRPr="00D2248A">
        <w:rPr>
          <w:rFonts w:ascii="Times New Roman" w:eastAsia="Times New Roman" w:hAnsi="Times New Roman"/>
          <w:sz w:val="28"/>
          <w:szCs w:val="28"/>
          <w:lang w:eastAsia="ru-RU"/>
        </w:rPr>
        <w:t>со статьями 169и 184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Положением о бюджетном процессе 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 w:rsidR="00257E95" w:rsidRPr="00AC0825">
        <w:rPr>
          <w:rFonts w:ascii="Times New Roman" w:hAnsi="Times New Roman"/>
          <w:sz w:val="28"/>
          <w:szCs w:val="28"/>
        </w:rPr>
        <w:t>Уставом</w:t>
      </w:r>
      <w:r w:rsidR="0051417C">
        <w:rPr>
          <w:rFonts w:ascii="Times New Roman" w:hAnsi="Times New Roman"/>
          <w:sz w:val="28"/>
          <w:szCs w:val="28"/>
        </w:rPr>
        <w:t xml:space="preserve"> Терновского </w:t>
      </w:r>
      <w:r w:rsidR="00257E95">
        <w:rPr>
          <w:rFonts w:ascii="Times New Roman" w:hAnsi="Times New Roman"/>
          <w:sz w:val="28"/>
          <w:szCs w:val="28"/>
        </w:rPr>
        <w:t>муниципального образования</w:t>
      </w:r>
      <w:r w:rsidR="002500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F6704">
        <w:rPr>
          <w:rFonts w:ascii="Times New Roman" w:hAnsi="Times New Roman"/>
          <w:sz w:val="28"/>
          <w:szCs w:val="28"/>
        </w:rPr>
        <w:t xml:space="preserve">администрация </w:t>
      </w:r>
      <w:r w:rsidR="0051417C">
        <w:rPr>
          <w:rFonts w:ascii="Times New Roman" w:hAnsi="Times New Roman"/>
          <w:sz w:val="28"/>
          <w:szCs w:val="28"/>
        </w:rPr>
        <w:t>Терновского</w:t>
      </w:r>
      <w:r w:rsidRPr="00BF67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C2A8F" w:rsidRDefault="001C2A8F" w:rsidP="001C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30" w:rsidRPr="00D32E30" w:rsidRDefault="00D32E30" w:rsidP="001C2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04">
        <w:rPr>
          <w:rFonts w:ascii="Times New Roman" w:hAnsi="Times New Roman"/>
          <w:sz w:val="28"/>
          <w:szCs w:val="28"/>
        </w:rPr>
        <w:t>ПОСТАНОВЛЯЕТ:</w:t>
      </w:r>
    </w:p>
    <w:p w:rsidR="00D32E30" w:rsidRDefault="00D32E30" w:rsidP="00D32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Утвердить Положение о порядке и сроках составления проекта бюджета 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E4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 согласно приложению.</w:t>
      </w:r>
    </w:p>
    <w:p w:rsidR="00D32E30" w:rsidRPr="00D32E30" w:rsidRDefault="00D32E30" w:rsidP="00D32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32E30" w:rsidRDefault="00D32E30" w:rsidP="00D32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417C" w:rsidRPr="00D32E30" w:rsidRDefault="0051417C" w:rsidP="00D32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30" w:rsidRPr="00D32E30" w:rsidRDefault="00D32E30" w:rsidP="00D3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>Глав</w:t>
      </w:r>
      <w:r w:rsidR="00F84864">
        <w:rPr>
          <w:rFonts w:ascii="Times New Roman" w:hAnsi="Times New Roman" w:cs="Times New Roman"/>
          <w:b/>
          <w:sz w:val="28"/>
          <w:szCs w:val="28"/>
        </w:rPr>
        <w:t>а</w:t>
      </w:r>
      <w:r w:rsidR="0051417C">
        <w:rPr>
          <w:rFonts w:ascii="Times New Roman" w:hAnsi="Times New Roman" w:cs="Times New Roman"/>
          <w:b/>
          <w:sz w:val="28"/>
          <w:szCs w:val="28"/>
        </w:rPr>
        <w:t xml:space="preserve"> Терновского</w:t>
      </w:r>
    </w:p>
    <w:p w:rsidR="00D32E30" w:rsidRPr="00D32E30" w:rsidRDefault="00D32E30" w:rsidP="00514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 w:rsidR="0051417C">
        <w:rPr>
          <w:rFonts w:ascii="Times New Roman" w:hAnsi="Times New Roman" w:cs="Times New Roman"/>
          <w:b/>
          <w:sz w:val="28"/>
          <w:szCs w:val="28"/>
        </w:rPr>
        <w:t xml:space="preserve">                         А.В.Пономарев       </w:t>
      </w:r>
    </w:p>
    <w:p w:rsidR="00D32E30" w:rsidRPr="00D32E30" w:rsidRDefault="00D32E30" w:rsidP="00D32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0018" w:rsidRDefault="00250018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7C" w:rsidRDefault="0051417C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7C" w:rsidRDefault="0051417C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7C" w:rsidRDefault="0051417C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30" w:rsidRPr="00944175" w:rsidRDefault="0051417C" w:rsidP="00D32E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D32E30" w:rsidRPr="00944175">
        <w:rPr>
          <w:rFonts w:ascii="Times New Roman" w:eastAsia="Times New Roman" w:hAnsi="Times New Roman"/>
          <w:sz w:val="24"/>
          <w:szCs w:val="24"/>
        </w:rPr>
        <w:t xml:space="preserve">Приложение  к постановлению </w:t>
      </w:r>
    </w:p>
    <w:p w:rsidR="00D32E30" w:rsidRPr="00944175" w:rsidRDefault="0051417C" w:rsidP="00D32E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D32E30" w:rsidRPr="00944175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</w:rPr>
        <w:t>Терновского</w:t>
      </w:r>
    </w:p>
    <w:p w:rsidR="00D32E30" w:rsidRPr="00944175" w:rsidRDefault="0051417C" w:rsidP="00D32E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D32E30" w:rsidRPr="00944175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</w:t>
      </w:r>
    </w:p>
    <w:p w:rsidR="00D32E30" w:rsidRPr="00D32E30" w:rsidRDefault="0051417C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D32E30" w:rsidRPr="0094417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456BE">
        <w:rPr>
          <w:rFonts w:ascii="Times New Roman" w:eastAsia="Times New Roman" w:hAnsi="Times New Roman"/>
          <w:sz w:val="24"/>
          <w:szCs w:val="24"/>
        </w:rPr>
        <w:t>21.07.2021</w:t>
      </w:r>
      <w:r w:rsidR="00D32E30" w:rsidRPr="00944175">
        <w:rPr>
          <w:rFonts w:ascii="Times New Roman" w:eastAsia="Times New Roman" w:hAnsi="Times New Roman"/>
          <w:sz w:val="24"/>
          <w:szCs w:val="24"/>
        </w:rPr>
        <w:t>года №</w:t>
      </w:r>
      <w:r w:rsidR="00E456BE">
        <w:rPr>
          <w:rFonts w:ascii="Times New Roman" w:eastAsia="Times New Roman" w:hAnsi="Times New Roman"/>
          <w:sz w:val="24"/>
          <w:szCs w:val="24"/>
        </w:rPr>
        <w:t>23-п</w:t>
      </w:r>
    </w:p>
    <w:p w:rsidR="00D32E30" w:rsidRPr="00D32E30" w:rsidRDefault="00D32E30" w:rsidP="00D32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32E30" w:rsidRPr="00D32E30" w:rsidRDefault="00D32E30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сроках составления проекта бюджета</w:t>
      </w:r>
    </w:p>
    <w:p w:rsidR="00D32E30" w:rsidRPr="00D32E30" w:rsidRDefault="0051417C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</w:t>
      </w:r>
      <w:r w:rsidR="0001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proofErr w:type="spellEnd"/>
      <w:r w:rsidR="00015EFF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2E30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 района Саратовкой  области </w:t>
      </w:r>
      <w:r w:rsidR="00D32E30"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</w:t>
      </w:r>
    </w:p>
    <w:p w:rsidR="00D32E30" w:rsidRPr="00D32E30" w:rsidRDefault="00D32E30" w:rsidP="00E45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сроки составления проекта бюджета 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 и подготовки необходимых для этого решений, документов и материалов.</w:t>
      </w:r>
    </w:p>
    <w:p w:rsidR="00D32E30" w:rsidRPr="00D67F08" w:rsidRDefault="00D32E30" w:rsidP="00B46E7E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:rsidR="00D32E30" w:rsidRPr="00D32E30" w:rsidRDefault="00D32E30" w:rsidP="001A68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   Проект бюджета муниципального образования составляется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необходимости создания условий для обеспечения сбалансированности и устойчивости бюджета муниципального образования, макроэкономической стабильности, предсказуемости и преемственности налоговой и бюджетной политики, исполнения действующих и принимаемых обязательств муниципального образования.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Составление проекта бюджета муниципального образования основывается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положениях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основных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 и основных направлениях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муниципальных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(проектах муниципальных программ, проектах изменений указанных программ).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 решения о бюджете муниципального образования должен содержать характеристики и показатели, определенные Бюджетным кодексом Российской Федерации.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разработке проекта бюджета муниципального образования взаимодействуют все субъекты бюджетного планирования.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бюджетного планирования – </w:t>
      </w:r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распорядители, распорядители,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бюджетных средств, главные администраторы (администраторы) доходов бюджета муниципального образования, главные администраторы (администраторы) источников финансирования дефицита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муниципального образования, органы местного самоуправления, муниципальные казенные учреждения, иные юридические лица, индивидуальные предприниматели, осуществляющие деятельность на территории муниципального образования и представляющие материалы и сведения, необходимые для составления проекта бюджета муниципального образования.</w:t>
      </w:r>
      <w:proofErr w:type="gramEnd"/>
    </w:p>
    <w:p w:rsidR="00E11923" w:rsidRDefault="00E11923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30" w:rsidRPr="009E2F5C" w:rsidRDefault="00D32E30" w:rsidP="00B46E7E">
      <w:pPr>
        <w:pStyle w:val="ac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администрации</w:t>
      </w:r>
    </w:p>
    <w:p w:rsidR="00B46E7E" w:rsidRDefault="0051417C" w:rsidP="00B4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</w:t>
      </w:r>
      <w:r w:rsidR="0000186A" w:rsidRPr="0000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D32E30" w:rsidRPr="00D32E30" w:rsidRDefault="00D32E30" w:rsidP="00B4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разработке проекта бюджета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проекта бюджета 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организует разработку проекта бюджета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разрабатывает основные параметры прогноза социально-экономического развития муниципального образования на среднесрочную перспективу  и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разрабатывает среднесрочный финансовый план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формирует реестр муниципальных программ;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оценку предварительных итогов социально-экономического развития муниципального образования за истекший период текущего финансового года и ожидаемых итогов социально-экономического развития муниципального образования за истекший финансовый год.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разрабатывает проект основных направлений бюджетной и налоговой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разрабатывает проектировки основных характеристик бюджета муниципального образования,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ведет реестр расходных обязательств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планирует объем бюджетных ассигнований муниципального дорожного фонда;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планирует по статьям классификации доходов бюджета муниципального образования и источников финансирования дефицита местного бюджета;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л) разрабатывает проекты программ муниципальных внутренних и внешних заимствований муниципального образования, проекты программ муниципальных гарантий муниципального образования в валюте Российской Федерации, проект программы предоставления бюджетных кредитов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осуществляет оценку ожидаемого исполнения бюджета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spell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формирует перечень и коды целевых статей и видов расходов классификации расходов бюджетов, а также перечень статей и подстатей доходов бюджетов, статей и видов источников финансирования дефицита бюджета;</w:t>
      </w:r>
    </w:p>
    <w:p w:rsidR="00160CC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формирует и представляет в </w:t>
      </w:r>
      <w:r w:rsidR="00DA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</w:t>
      </w:r>
      <w:r w:rsidR="00E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на очередной финансовый год</w:t>
      </w:r>
      <w:r w:rsidR="00160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923" w:rsidRDefault="00E11923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30" w:rsidRPr="009E2F5C" w:rsidRDefault="00D32E30" w:rsidP="001A68C1">
      <w:pPr>
        <w:pStyle w:val="ac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проекта решения о бюджете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проекта бюджета муниципального образования нормативным правовым актом 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образуется и утверждается состав 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разработке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бюджета на очередной финансовый год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о бюджете в Совет депутатов представляются: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основные направления бюджетной политики и основные направления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социально-экономического развития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основных характеристик (общий объем доходов, общий объем расходов, дефицита (</w:t>
      </w:r>
      <w:proofErr w:type="spell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</w:t>
      </w:r>
      <w:proofErr w:type="spell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бюджета) бюджета муниципального образования на очередной финансовый год и плановый период либо утвержденный среднесрочный финансовый план;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бюджета;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(проекты методик) и расчеты распределения межбюджетных трансфертов;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года, следующего за </w:t>
      </w:r>
      <w:proofErr w:type="gramStart"/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очередным</w:t>
      </w:r>
      <w:proofErr w:type="gramEnd"/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финансовым;</w:t>
      </w:r>
    </w:p>
    <w:p w:rsid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:rsidR="00160CC0" w:rsidRPr="00D32E30" w:rsidRDefault="00160CC0" w:rsidP="00160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муниципальных программ (проекты изменений в указанные паспорта)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Бюджетным Кодексом РФ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160CC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32E30"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проекта решения о бюджете</w:t>
      </w:r>
    </w:p>
    <w:p w:rsidR="00D32E30" w:rsidRPr="00D32E30" w:rsidRDefault="00D32E3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рассмотрение Совета депутатов муниципального образования</w:t>
      </w:r>
    </w:p>
    <w:p w:rsidR="00493AC1" w:rsidRDefault="00D32E30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вносит на рассмотрение Совета </w:t>
      </w:r>
      <w:r w:rsidR="005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</w:t>
      </w:r>
      <w:r w:rsidRP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позднее </w:t>
      </w:r>
      <w:r w:rsidR="00493A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текущего года.</w:t>
      </w: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C1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7C4" w:rsidRDefault="00493AC1" w:rsidP="0049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7C4" w:rsidRDefault="001F07C4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BE" w:rsidRDefault="00E456BE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30" w:rsidRPr="00D32E30" w:rsidRDefault="00493AC1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B1522" w:rsidRDefault="00493AC1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и сроках </w:t>
      </w:r>
    </w:p>
    <w:p w:rsidR="00D32E30" w:rsidRPr="00D32E30" w:rsidRDefault="00493AC1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бюджета</w:t>
      </w:r>
    </w:p>
    <w:p w:rsidR="003B1522" w:rsidRDefault="00493AC1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Терновского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3B1522" w:rsidRDefault="00493AC1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="00160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</w:t>
      </w:r>
      <w:r w:rsidR="003B1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</w:p>
    <w:p w:rsidR="003B1522" w:rsidRPr="00D32E30" w:rsidRDefault="003B1522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E30" w:rsidRPr="00D32E30" w:rsidRDefault="00493AC1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очередной финансовый год</w:t>
      </w:r>
    </w:p>
    <w:p w:rsidR="00D32E30" w:rsidRPr="00D32E30" w:rsidRDefault="00D32E30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сведений, необходимых для составления проекта бюджета</w:t>
      </w:r>
      <w:r w:rsidR="00E4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на очередной финансовый год,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работы над документами и материалами, представляемыми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Совет </w:t>
      </w:r>
      <w:r w:rsidR="00493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одновременно с проектом бюджета </w:t>
      </w:r>
      <w:r w:rsidR="00493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493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6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Балашо</w:t>
      </w:r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proofErr w:type="gramStart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</w:t>
      </w:r>
      <w:proofErr w:type="gramEnd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tbl>
      <w:tblPr>
        <w:tblW w:w="12246" w:type="dxa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3568"/>
        <w:gridCol w:w="2089"/>
        <w:gridCol w:w="1689"/>
        <w:gridCol w:w="2268"/>
        <w:gridCol w:w="2044"/>
      </w:tblGrid>
      <w:tr w:rsidR="00A574FF" w:rsidRPr="00F9265B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мероприятия,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документа, показателя</w:t>
            </w:r>
          </w:p>
        </w:tc>
        <w:tc>
          <w:tcPr>
            <w:tcW w:w="20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представления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38" w:type="dxa"/>
            <w:vMerge w:val="restart"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Куда предоставляется</w:t>
            </w:r>
          </w:p>
        </w:tc>
      </w:tr>
      <w:tr w:rsidR="00A574FF" w:rsidRPr="00F9265B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38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FF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реестр расходных обязательств муниципального образования</w:t>
            </w:r>
          </w:p>
        </w:tc>
        <w:tc>
          <w:tcPr>
            <w:tcW w:w="2059" w:type="dxa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238" w:type="dxa"/>
          </w:tcPr>
          <w:p w:rsidR="00AE0EFB" w:rsidRPr="00A574FF" w:rsidRDefault="00AE0EFB" w:rsidP="004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4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AE0EFB" w:rsidRPr="00A574FF" w:rsidTr="00A574FF">
        <w:trPr>
          <w:tblCellSpacing w:w="15" w:type="dxa"/>
        </w:trPr>
        <w:tc>
          <w:tcPr>
            <w:tcW w:w="543" w:type="dxa"/>
            <w:vAlign w:val="center"/>
          </w:tcPr>
          <w:p w:rsidR="00AE0EFB" w:rsidRPr="00A574FF" w:rsidRDefault="008F2021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прогнозных показателей по земельному налогу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муниципального образования</w:t>
            </w:r>
          </w:p>
        </w:tc>
        <w:tc>
          <w:tcPr>
            <w:tcW w:w="1659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01 июня</w:t>
            </w:r>
          </w:p>
        </w:tc>
        <w:tc>
          <w:tcPr>
            <w:tcW w:w="2238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финансам администрации </w:t>
            </w:r>
            <w:proofErr w:type="spellStart"/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1999" w:type="dxa"/>
          </w:tcPr>
          <w:p w:rsidR="00AE0EFB" w:rsidRPr="00A574FF" w:rsidRDefault="00AE0EFB" w:rsidP="00AE0EFB">
            <w:pPr>
              <w:rPr>
                <w:sz w:val="24"/>
                <w:szCs w:val="24"/>
              </w:rPr>
            </w:pP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прогноз социально-экономического развития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августа</w:t>
            </w:r>
          </w:p>
        </w:tc>
        <w:tc>
          <w:tcPr>
            <w:tcW w:w="2238" w:type="dxa"/>
          </w:tcPr>
          <w:p w:rsidR="00E15CEB" w:rsidRPr="00A574FF" w:rsidRDefault="00493AC1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основные направления налоговой и бюджетной </w:t>
            </w:r>
            <w:proofErr w:type="gramStart"/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  <w:proofErr w:type="gramEnd"/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</w:t>
            </w:r>
          </w:p>
        </w:tc>
        <w:tc>
          <w:tcPr>
            <w:tcW w:w="2238" w:type="dxa"/>
          </w:tcPr>
          <w:p w:rsidR="00E15CEB" w:rsidRPr="00A574FF" w:rsidRDefault="00493AC1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финансовый год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октября</w:t>
            </w:r>
          </w:p>
        </w:tc>
        <w:tc>
          <w:tcPr>
            <w:tcW w:w="2238" w:type="dxa"/>
          </w:tcPr>
          <w:p w:rsidR="00E15CEB" w:rsidRPr="00A574FF" w:rsidRDefault="00493AC1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паспортов муниципальных программ (проектов паспортов) на очередной финансовый год и плановый период 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средств бюджета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оценку потерь бюджета от предоставления налоговых льгот на очередной финансовый год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493AC1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на основе прогноза социально-экономического развития, расчетов главных администраторов доходов бюджета и главных администраторов источников финансирования дефицита бюджета, прогнозный объем доходов на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493AC1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прогнозных объемов расходов бюджета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493AC1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E15CEB" w:rsidRPr="00A574FF" w:rsidTr="001F0043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основных характеристик прогноза бюджета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493AC1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E15CEB" w:rsidRPr="00A574FF" w:rsidTr="001F0043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ожидаемого исполнения бюджета муниципального образования в текущем финансовом году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493AC1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среднесрочный финансовый план муниципального образования</w:t>
            </w:r>
            <w:r w:rsidR="00E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90643A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</w:tr>
      <w:tr w:rsidR="00E15CEB" w:rsidRPr="00A574FF" w:rsidTr="009C1735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на заседании 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</w:t>
            </w:r>
            <w:proofErr w:type="gramStart"/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решения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показателей прогноза бюджета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доходам и расходам бюджета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059" w:type="dxa"/>
          </w:tcPr>
          <w:p w:rsidR="00E15CEB" w:rsidRPr="00A574FF" w:rsidRDefault="0090643A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1F07C4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15CEB"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</w:t>
            </w:r>
            <w:r w:rsidR="00E1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E15CEB"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</w:tr>
      <w:tr w:rsidR="00E15CEB" w:rsidRPr="00A574FF" w:rsidTr="0081666D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dxa"/>
          </w:tcPr>
          <w:p w:rsidR="00E15CEB" w:rsidRPr="00D2248A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параметров проекта бюджета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решений 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</w:tcPr>
          <w:p w:rsidR="00E15CEB" w:rsidRPr="004A60C3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Default="0090643A" w:rsidP="009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образования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CEB" w:rsidRPr="00A574FF" w:rsidTr="0081666D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38" w:type="dxa"/>
          </w:tcPr>
          <w:p w:rsidR="00E15CEB" w:rsidRPr="00A574FF" w:rsidRDefault="00E15CEB" w:rsidP="009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проекта решения 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бюджете</w:t>
            </w:r>
            <w:r w:rsidR="00E456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документов к решению в Совет </w:t>
            </w:r>
            <w:r w:rsidR="00906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E15CEB" w:rsidRPr="00A574FF" w:rsidRDefault="00E15CEB" w:rsidP="009064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 поздне</w:t>
            </w:r>
            <w:r w:rsidR="0090643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 1 ноября</w:t>
            </w:r>
          </w:p>
        </w:tc>
        <w:tc>
          <w:tcPr>
            <w:tcW w:w="2238" w:type="dxa"/>
          </w:tcPr>
          <w:p w:rsidR="00E15CEB" w:rsidRPr="00A574FF" w:rsidRDefault="00E15CEB" w:rsidP="009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="0090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81666D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для проведения публичных слушаний по проекту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бюджете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E15CEB" w:rsidRPr="00A574FF" w:rsidRDefault="00E15CEB" w:rsidP="009064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 позднее </w:t>
            </w:r>
            <w:r w:rsidR="0090643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15 ноября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B4C" w:rsidRDefault="00F23B4C" w:rsidP="00F23B4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C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2A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E"/>
      </w:r>
      <w:r w:rsidRPr="00D2248A">
        <w:rPr>
          <w:rFonts w:ascii="Times New Roman" w:eastAsia="Times New Roman" w:hAnsi="Times New Roman"/>
          <w:bCs/>
          <w:sz w:val="24"/>
          <w:szCs w:val="20"/>
          <w:lang w:eastAsia="ru-RU"/>
        </w:rPr>
        <w:t>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</w:t>
      </w:r>
    </w:p>
    <w:p w:rsidR="00B146C0" w:rsidRPr="00D561E6" w:rsidRDefault="00B146C0" w:rsidP="00D00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6C0" w:rsidRPr="00D561E6" w:rsidSect="00B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0D" w:rsidRDefault="008D290D" w:rsidP="0051417C">
      <w:pPr>
        <w:spacing w:after="0" w:line="240" w:lineRule="auto"/>
      </w:pPr>
      <w:r>
        <w:separator/>
      </w:r>
    </w:p>
  </w:endnote>
  <w:endnote w:type="continuationSeparator" w:id="0">
    <w:p w:rsidR="008D290D" w:rsidRDefault="008D290D" w:rsidP="0051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0D" w:rsidRDefault="008D290D" w:rsidP="0051417C">
      <w:pPr>
        <w:spacing w:after="0" w:line="240" w:lineRule="auto"/>
      </w:pPr>
      <w:r>
        <w:separator/>
      </w:r>
    </w:p>
  </w:footnote>
  <w:footnote w:type="continuationSeparator" w:id="0">
    <w:p w:rsidR="008D290D" w:rsidRDefault="008D290D" w:rsidP="0051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C0A"/>
    <w:multiLevelType w:val="multilevel"/>
    <w:tmpl w:val="86944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68E9"/>
    <w:multiLevelType w:val="hybridMultilevel"/>
    <w:tmpl w:val="3562613A"/>
    <w:lvl w:ilvl="0" w:tplc="E0108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5ABC"/>
    <w:multiLevelType w:val="multilevel"/>
    <w:tmpl w:val="6B2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201A5"/>
    <w:multiLevelType w:val="multilevel"/>
    <w:tmpl w:val="B10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D64C1"/>
    <w:multiLevelType w:val="multilevel"/>
    <w:tmpl w:val="0DD6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616AD"/>
    <w:multiLevelType w:val="multilevel"/>
    <w:tmpl w:val="326CC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E30"/>
    <w:rsid w:val="0000186A"/>
    <w:rsid w:val="00015EFF"/>
    <w:rsid w:val="00020E3B"/>
    <w:rsid w:val="000319CC"/>
    <w:rsid w:val="00050AE9"/>
    <w:rsid w:val="000779D7"/>
    <w:rsid w:val="000964EF"/>
    <w:rsid w:val="000C1A9A"/>
    <w:rsid w:val="000D2976"/>
    <w:rsid w:val="000D3F17"/>
    <w:rsid w:val="000D4756"/>
    <w:rsid w:val="000E1719"/>
    <w:rsid w:val="000F5EB4"/>
    <w:rsid w:val="00104A90"/>
    <w:rsid w:val="001345BA"/>
    <w:rsid w:val="0015681A"/>
    <w:rsid w:val="0016003C"/>
    <w:rsid w:val="00160CC0"/>
    <w:rsid w:val="001865FC"/>
    <w:rsid w:val="001A68C1"/>
    <w:rsid w:val="001B24BA"/>
    <w:rsid w:val="001C2A8F"/>
    <w:rsid w:val="001E001C"/>
    <w:rsid w:val="001F07C4"/>
    <w:rsid w:val="00205CD8"/>
    <w:rsid w:val="0020657B"/>
    <w:rsid w:val="00206D1E"/>
    <w:rsid w:val="00226ED1"/>
    <w:rsid w:val="002465BB"/>
    <w:rsid w:val="00250018"/>
    <w:rsid w:val="00257E95"/>
    <w:rsid w:val="002C2D4E"/>
    <w:rsid w:val="002E303A"/>
    <w:rsid w:val="00307A12"/>
    <w:rsid w:val="003133FB"/>
    <w:rsid w:val="00350A67"/>
    <w:rsid w:val="00350B1B"/>
    <w:rsid w:val="00376AE4"/>
    <w:rsid w:val="00381025"/>
    <w:rsid w:val="003A495C"/>
    <w:rsid w:val="003B1522"/>
    <w:rsid w:val="003D4A26"/>
    <w:rsid w:val="003D614E"/>
    <w:rsid w:val="00401986"/>
    <w:rsid w:val="00403DB0"/>
    <w:rsid w:val="004076C8"/>
    <w:rsid w:val="004326D2"/>
    <w:rsid w:val="00433197"/>
    <w:rsid w:val="00436934"/>
    <w:rsid w:val="00464C9F"/>
    <w:rsid w:val="00493AC1"/>
    <w:rsid w:val="004A6E34"/>
    <w:rsid w:val="004B0D31"/>
    <w:rsid w:val="004C0109"/>
    <w:rsid w:val="004D544F"/>
    <w:rsid w:val="004F26C5"/>
    <w:rsid w:val="00504AAB"/>
    <w:rsid w:val="0051417C"/>
    <w:rsid w:val="00516476"/>
    <w:rsid w:val="00547C0B"/>
    <w:rsid w:val="005D505C"/>
    <w:rsid w:val="005F2461"/>
    <w:rsid w:val="006070E6"/>
    <w:rsid w:val="00612847"/>
    <w:rsid w:val="00633D52"/>
    <w:rsid w:val="00640C61"/>
    <w:rsid w:val="00647A52"/>
    <w:rsid w:val="006F2F03"/>
    <w:rsid w:val="0073029B"/>
    <w:rsid w:val="00744A74"/>
    <w:rsid w:val="00786EC2"/>
    <w:rsid w:val="00792448"/>
    <w:rsid w:val="007A22D9"/>
    <w:rsid w:val="007C1F90"/>
    <w:rsid w:val="00823753"/>
    <w:rsid w:val="008322AA"/>
    <w:rsid w:val="008333F4"/>
    <w:rsid w:val="00874EFF"/>
    <w:rsid w:val="008D290D"/>
    <w:rsid w:val="008E0DF1"/>
    <w:rsid w:val="008F2021"/>
    <w:rsid w:val="00900FA2"/>
    <w:rsid w:val="0090643A"/>
    <w:rsid w:val="00952F49"/>
    <w:rsid w:val="009531DD"/>
    <w:rsid w:val="00976EBC"/>
    <w:rsid w:val="009810D0"/>
    <w:rsid w:val="009B3842"/>
    <w:rsid w:val="009E2F5C"/>
    <w:rsid w:val="00A12B28"/>
    <w:rsid w:val="00A2407F"/>
    <w:rsid w:val="00A574FF"/>
    <w:rsid w:val="00AA0291"/>
    <w:rsid w:val="00AB4BF1"/>
    <w:rsid w:val="00AD164D"/>
    <w:rsid w:val="00AE0EFB"/>
    <w:rsid w:val="00AF6161"/>
    <w:rsid w:val="00B07612"/>
    <w:rsid w:val="00B13875"/>
    <w:rsid w:val="00B146C0"/>
    <w:rsid w:val="00B27F4C"/>
    <w:rsid w:val="00B4591C"/>
    <w:rsid w:val="00B46E7E"/>
    <w:rsid w:val="00BB56E3"/>
    <w:rsid w:val="00BD3AE4"/>
    <w:rsid w:val="00BE01FB"/>
    <w:rsid w:val="00C00B0C"/>
    <w:rsid w:val="00C12F89"/>
    <w:rsid w:val="00C220A5"/>
    <w:rsid w:val="00C32140"/>
    <w:rsid w:val="00C34826"/>
    <w:rsid w:val="00C70ADC"/>
    <w:rsid w:val="00C80FAA"/>
    <w:rsid w:val="00CA6B0A"/>
    <w:rsid w:val="00CD03E9"/>
    <w:rsid w:val="00CD50D6"/>
    <w:rsid w:val="00CD7838"/>
    <w:rsid w:val="00CE4E09"/>
    <w:rsid w:val="00CF332A"/>
    <w:rsid w:val="00D00403"/>
    <w:rsid w:val="00D012D9"/>
    <w:rsid w:val="00D02981"/>
    <w:rsid w:val="00D03EB7"/>
    <w:rsid w:val="00D3238B"/>
    <w:rsid w:val="00D32E30"/>
    <w:rsid w:val="00D561E6"/>
    <w:rsid w:val="00D67F08"/>
    <w:rsid w:val="00D76E40"/>
    <w:rsid w:val="00DA341F"/>
    <w:rsid w:val="00DA6F3B"/>
    <w:rsid w:val="00DC283F"/>
    <w:rsid w:val="00E11923"/>
    <w:rsid w:val="00E15CEB"/>
    <w:rsid w:val="00E43287"/>
    <w:rsid w:val="00E456BE"/>
    <w:rsid w:val="00EF5F48"/>
    <w:rsid w:val="00F23B4C"/>
    <w:rsid w:val="00F31F30"/>
    <w:rsid w:val="00F45458"/>
    <w:rsid w:val="00F76403"/>
    <w:rsid w:val="00F84864"/>
    <w:rsid w:val="00F9265B"/>
    <w:rsid w:val="00FC719E"/>
    <w:rsid w:val="00FF0E5B"/>
    <w:rsid w:val="00FF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gribuser.ru/xml/fictionbook/2.0"/>
  <w:attachedSchema w:val="http://www.w3.org/1999/xlink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E30"/>
    <w:rPr>
      <w:b/>
      <w:bCs/>
    </w:rPr>
  </w:style>
  <w:style w:type="character" w:styleId="a5">
    <w:name w:val="Hyperlink"/>
    <w:basedOn w:val="a0"/>
    <w:uiPriority w:val="99"/>
    <w:semiHidden/>
    <w:unhideWhenUsed/>
    <w:rsid w:val="00D32E30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D32E30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8">
    <w:name w:val="Подзаголовок Знак"/>
    <w:basedOn w:val="a0"/>
    <w:link w:val="a6"/>
    <w:rsid w:val="00D32E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D32E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32E30"/>
  </w:style>
  <w:style w:type="paragraph" w:styleId="aa">
    <w:name w:val="Body Text Indent"/>
    <w:basedOn w:val="a"/>
    <w:link w:val="ab"/>
    <w:uiPriority w:val="99"/>
    <w:unhideWhenUsed/>
    <w:rsid w:val="008333F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333F4"/>
  </w:style>
  <w:style w:type="paragraph" w:styleId="ac">
    <w:name w:val="List Paragraph"/>
    <w:basedOn w:val="a"/>
    <w:uiPriority w:val="34"/>
    <w:qFormat/>
    <w:rsid w:val="00D67F08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51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417C"/>
  </w:style>
  <w:style w:type="paragraph" w:styleId="af">
    <w:name w:val="footer"/>
    <w:basedOn w:val="a"/>
    <w:link w:val="af0"/>
    <w:uiPriority w:val="99"/>
    <w:semiHidden/>
    <w:unhideWhenUsed/>
    <w:rsid w:val="0051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4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2021-07-21T12:01:00Z</cp:lastPrinted>
  <dcterms:created xsi:type="dcterms:W3CDTF">2021-08-09T06:52:00Z</dcterms:created>
  <dcterms:modified xsi:type="dcterms:W3CDTF">2021-08-09T06:52:00Z</dcterms:modified>
</cp:coreProperties>
</file>