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A6E9D" w:rsidRDefault="003A6E9D" w:rsidP="003A6E9D">
      <w:pPr>
        <w:spacing w:after="0" w:line="240" w:lineRule="auto"/>
        <w:jc w:val="center"/>
        <w:rPr>
          <w:rFonts w:eastAsia="Times New Roman"/>
          <w:b/>
          <w:bCs/>
          <w:sz w:val="25"/>
          <w:szCs w:val="25"/>
          <w:lang w:eastAsia="ru-RU"/>
        </w:rPr>
      </w:pPr>
      <w:r>
        <w:rPr>
          <w:rFonts w:eastAsia="Times New Roman"/>
          <w:b/>
          <w:bCs/>
          <w:sz w:val="25"/>
          <w:szCs w:val="25"/>
          <w:lang w:eastAsia="ru-RU"/>
        </w:rPr>
        <w:t xml:space="preserve">Среднесрочный финансовый план </w:t>
      </w:r>
    </w:p>
    <w:p w:rsidR="003A6E9D" w:rsidRDefault="003A6E9D" w:rsidP="003A6E9D">
      <w:pPr>
        <w:spacing w:after="0" w:line="240" w:lineRule="auto"/>
        <w:jc w:val="center"/>
        <w:rPr>
          <w:rFonts w:eastAsia="Times New Roman"/>
          <w:b/>
          <w:bCs/>
          <w:sz w:val="25"/>
          <w:szCs w:val="25"/>
          <w:lang w:eastAsia="ru-RU"/>
        </w:rPr>
      </w:pPr>
      <w:proofErr w:type="spellStart"/>
      <w:r>
        <w:rPr>
          <w:rFonts w:eastAsia="Times New Roman"/>
          <w:b/>
          <w:bCs/>
          <w:sz w:val="25"/>
          <w:szCs w:val="25"/>
          <w:lang w:eastAsia="ru-RU"/>
        </w:rPr>
        <w:t>Барковского</w:t>
      </w:r>
      <w:proofErr w:type="spellEnd"/>
      <w:r>
        <w:rPr>
          <w:rFonts w:eastAsia="Times New Roman"/>
          <w:b/>
          <w:bCs/>
          <w:sz w:val="25"/>
          <w:szCs w:val="25"/>
          <w:lang w:eastAsia="ru-RU"/>
        </w:rPr>
        <w:t xml:space="preserve"> муниципального образования на 202</w:t>
      </w:r>
      <w:r w:rsidR="00F51D7F">
        <w:rPr>
          <w:rFonts w:eastAsia="Times New Roman"/>
          <w:b/>
          <w:bCs/>
          <w:sz w:val="25"/>
          <w:szCs w:val="25"/>
          <w:lang w:eastAsia="ru-RU"/>
        </w:rPr>
        <w:t>2</w:t>
      </w:r>
      <w:r>
        <w:rPr>
          <w:rFonts w:eastAsia="Times New Roman"/>
          <w:b/>
          <w:bCs/>
          <w:sz w:val="25"/>
          <w:szCs w:val="25"/>
          <w:lang w:eastAsia="ru-RU"/>
        </w:rPr>
        <w:t>-202</w:t>
      </w:r>
      <w:r w:rsidR="00F51D7F">
        <w:rPr>
          <w:rFonts w:eastAsia="Times New Roman"/>
          <w:b/>
          <w:bCs/>
          <w:sz w:val="25"/>
          <w:szCs w:val="25"/>
          <w:lang w:eastAsia="ru-RU"/>
        </w:rPr>
        <w:t>4</w:t>
      </w:r>
      <w:r w:rsidRPr="00AE43B4">
        <w:rPr>
          <w:rFonts w:eastAsia="Times New Roman"/>
          <w:b/>
          <w:bCs/>
          <w:sz w:val="25"/>
          <w:szCs w:val="25"/>
          <w:lang w:eastAsia="ru-RU"/>
        </w:rPr>
        <w:t xml:space="preserve"> годы</w:t>
      </w:r>
    </w:p>
    <w:tbl>
      <w:tblPr>
        <w:tblpPr w:leftFromText="180" w:rightFromText="180" w:vertAnchor="page" w:horzAnchor="margin" w:tblpX="-176" w:tblpY="1393"/>
        <w:tblW w:w="9782" w:type="dxa"/>
        <w:tblLook w:val="04A0"/>
      </w:tblPr>
      <w:tblGrid>
        <w:gridCol w:w="675"/>
        <w:gridCol w:w="261"/>
        <w:gridCol w:w="4877"/>
        <w:gridCol w:w="1275"/>
        <w:gridCol w:w="1418"/>
        <w:gridCol w:w="1276"/>
      </w:tblGrid>
      <w:tr w:rsidR="008A2588" w:rsidRPr="00AE43B4" w:rsidTr="008A2588">
        <w:trPr>
          <w:trHeight w:val="85"/>
        </w:trPr>
        <w:tc>
          <w:tcPr>
            <w:tcW w:w="6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588" w:rsidRPr="00AE43B4" w:rsidRDefault="008A2588" w:rsidP="008A2588">
            <w:pPr>
              <w:rPr>
                <w:sz w:val="25"/>
                <w:szCs w:val="25"/>
              </w:rPr>
            </w:pPr>
          </w:p>
        </w:tc>
        <w:tc>
          <w:tcPr>
            <w:tcW w:w="513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588" w:rsidRPr="00AE43B4" w:rsidRDefault="008A2588" w:rsidP="008A2588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:rsidR="008A2588" w:rsidRPr="00AE43B4" w:rsidRDefault="008A2588" w:rsidP="008A2588">
            <w:pPr>
              <w:jc w:val="center"/>
              <w:rPr>
                <w:b/>
                <w:bCs/>
                <w:sz w:val="25"/>
                <w:szCs w:val="25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588" w:rsidRPr="00AE43B4" w:rsidRDefault="008A2588" w:rsidP="008A2588">
            <w:pPr>
              <w:rPr>
                <w:sz w:val="25"/>
                <w:szCs w:val="25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2588" w:rsidRPr="00AE43B4" w:rsidRDefault="008A2588" w:rsidP="008A2588">
            <w:pPr>
              <w:jc w:val="right"/>
              <w:rPr>
                <w:sz w:val="22"/>
                <w:szCs w:val="22"/>
              </w:rPr>
            </w:pPr>
            <w:r w:rsidRPr="00AE43B4">
              <w:rPr>
                <w:sz w:val="22"/>
                <w:szCs w:val="22"/>
              </w:rPr>
              <w:t>(тыс. руб.)</w:t>
            </w:r>
          </w:p>
        </w:tc>
      </w:tr>
      <w:tr w:rsidR="008A2588" w:rsidRPr="00AE43B4" w:rsidTr="008A2588">
        <w:trPr>
          <w:trHeight w:val="501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b/>
              </w:rPr>
            </w:pPr>
            <w:r w:rsidRPr="008A2588">
              <w:rPr>
                <w:b/>
              </w:rPr>
              <w:t xml:space="preserve">№ </w:t>
            </w:r>
            <w:proofErr w:type="spellStart"/>
            <w:proofErr w:type="gramStart"/>
            <w:r w:rsidRPr="008A2588">
              <w:rPr>
                <w:b/>
              </w:rPr>
              <w:t>п</w:t>
            </w:r>
            <w:proofErr w:type="spellEnd"/>
            <w:proofErr w:type="gramEnd"/>
            <w:r w:rsidRPr="008A2588">
              <w:rPr>
                <w:b/>
              </w:rPr>
              <w:t>/</w:t>
            </w:r>
            <w:proofErr w:type="spellStart"/>
            <w:r w:rsidRPr="008A2588">
              <w:rPr>
                <w:b/>
              </w:rPr>
              <w:t>п</w:t>
            </w:r>
            <w:proofErr w:type="spellEnd"/>
          </w:p>
        </w:tc>
        <w:tc>
          <w:tcPr>
            <w:tcW w:w="5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b/>
              </w:rPr>
            </w:pPr>
            <w:r w:rsidRPr="008A2588">
              <w:rPr>
                <w:b/>
              </w:rPr>
              <w:t>Показатели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b/>
              </w:rPr>
            </w:pPr>
            <w:r w:rsidRPr="008A2588">
              <w:rPr>
                <w:b/>
              </w:rPr>
              <w:t>2022 год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b/>
              </w:rPr>
            </w:pPr>
            <w:r w:rsidRPr="008A2588">
              <w:rPr>
                <w:b/>
              </w:rPr>
              <w:t>2023 год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b/>
              </w:rPr>
            </w:pPr>
            <w:r w:rsidRPr="008A2588">
              <w:rPr>
                <w:b/>
              </w:rPr>
              <w:t>2024 год</w:t>
            </w:r>
          </w:p>
        </w:tc>
      </w:tr>
      <w:tr w:rsidR="008A2588" w:rsidRPr="00AE43B4" w:rsidTr="008A2588">
        <w:trPr>
          <w:trHeight w:val="244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sz w:val="24"/>
                <w:szCs w:val="24"/>
              </w:rPr>
            </w:pPr>
            <w:r w:rsidRPr="008A2588">
              <w:rPr>
                <w:sz w:val="24"/>
                <w:szCs w:val="24"/>
              </w:rPr>
              <w:t>1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sz w:val="24"/>
                <w:szCs w:val="24"/>
              </w:rPr>
            </w:pPr>
            <w:r w:rsidRPr="008A2588">
              <w:rPr>
                <w:sz w:val="24"/>
                <w:szCs w:val="2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sz w:val="24"/>
                <w:szCs w:val="24"/>
              </w:rPr>
            </w:pPr>
            <w:r w:rsidRPr="008A2588">
              <w:rPr>
                <w:sz w:val="24"/>
                <w:szCs w:val="24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sz w:val="24"/>
                <w:szCs w:val="24"/>
              </w:rPr>
            </w:pPr>
            <w:r w:rsidRPr="008A2588">
              <w:rPr>
                <w:sz w:val="24"/>
                <w:szCs w:val="24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sz w:val="24"/>
                <w:szCs w:val="24"/>
              </w:rPr>
            </w:pPr>
            <w:r w:rsidRPr="008A2588">
              <w:rPr>
                <w:sz w:val="24"/>
                <w:szCs w:val="24"/>
              </w:rPr>
              <w:t>5</w:t>
            </w:r>
          </w:p>
        </w:tc>
      </w:tr>
      <w:tr w:rsidR="008A2588" w:rsidRPr="00AE43B4" w:rsidTr="008A2588">
        <w:trPr>
          <w:trHeight w:val="435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8A2588" w:rsidRDefault="008A2588" w:rsidP="008A2588">
            <w:pPr>
              <w:pStyle w:val="a5"/>
              <w:rPr>
                <w:b/>
              </w:rPr>
            </w:pPr>
            <w:r w:rsidRPr="008A2588">
              <w:rPr>
                <w:b/>
              </w:rPr>
              <w:t>ДОХОДЫ</w:t>
            </w:r>
          </w:p>
        </w:tc>
      </w:tr>
      <w:tr w:rsidR="008A2588" w:rsidRPr="008A2588" w:rsidTr="008A2588">
        <w:trPr>
          <w:trHeight w:val="4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8A2588" w:rsidRDefault="008A2588" w:rsidP="008A2588">
            <w:pPr>
              <w:pStyle w:val="a5"/>
              <w:rPr>
                <w:b/>
              </w:rPr>
            </w:pP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8A2588" w:rsidRDefault="008A2588" w:rsidP="008A2588">
            <w:pPr>
              <w:pStyle w:val="a5"/>
              <w:rPr>
                <w:b/>
              </w:rPr>
            </w:pPr>
            <w:r w:rsidRPr="008A2588">
              <w:rPr>
                <w:b/>
              </w:rPr>
              <w:t>Налоговые и неналоговые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8A2588" w:rsidRDefault="00E71ADE" w:rsidP="008A2588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2 424,9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8A2588" w:rsidRDefault="00E71ADE" w:rsidP="008A2588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2 479,9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8A2588" w:rsidRDefault="00E71ADE" w:rsidP="008A2588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2 538,8</w:t>
            </w:r>
          </w:p>
        </w:tc>
      </w:tr>
      <w:tr w:rsidR="008A2588" w:rsidRPr="00AE43B4" w:rsidTr="008A2588">
        <w:trPr>
          <w:trHeight w:val="3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1.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Налог на доходы физических лиц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>
              <w:t>91,5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>
              <w:t>98,2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>
              <w:t>105,5</w:t>
            </w:r>
          </w:p>
        </w:tc>
      </w:tr>
      <w:tr w:rsidR="008A2588" w:rsidRPr="00AE43B4" w:rsidTr="008A2588">
        <w:trPr>
          <w:trHeight w:val="435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2.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Налоги на имущество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>
              <w:t>150</w:t>
            </w:r>
            <w:r w:rsidRPr="00F04054"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 w:rsidRPr="00F04054">
              <w:t>1</w:t>
            </w:r>
            <w:r>
              <w:t>65</w:t>
            </w:r>
            <w:r w:rsidRPr="00F04054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>
              <w:t>182</w:t>
            </w:r>
            <w:r w:rsidRPr="00F04054">
              <w:t>,0</w:t>
            </w:r>
          </w:p>
        </w:tc>
      </w:tr>
      <w:tr w:rsidR="008A2588" w:rsidRPr="00AE43B4" w:rsidTr="008A2588">
        <w:trPr>
          <w:trHeight w:val="4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8A2588" w:rsidP="008A2588">
            <w:pPr>
              <w:pStyle w:val="a5"/>
              <w:rPr>
                <w:iCs/>
              </w:rPr>
            </w:pPr>
            <w:r w:rsidRPr="00F04054">
              <w:rPr>
                <w:iCs/>
              </w:rPr>
              <w:t>3.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  <w:rPr>
                <w:iCs/>
              </w:rPr>
            </w:pPr>
            <w:r w:rsidRPr="00F04054">
              <w:rPr>
                <w:iCs/>
              </w:rPr>
              <w:t>Земельный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iCs/>
              </w:rPr>
            </w:pPr>
            <w:r w:rsidRPr="00F04054">
              <w:rPr>
                <w:iCs/>
              </w:rPr>
              <w:t>1 </w:t>
            </w:r>
            <w:r>
              <w:rPr>
                <w:iCs/>
              </w:rPr>
              <w:t>380</w:t>
            </w:r>
            <w:r w:rsidRPr="00F04054">
              <w:rPr>
                <w:iCs/>
              </w:rPr>
              <w:t>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 w:rsidRPr="00F04054">
              <w:t xml:space="preserve">1 </w:t>
            </w:r>
            <w:r>
              <w:t>380</w:t>
            </w:r>
            <w:r w:rsidRPr="00F04054">
              <w:t>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 w:rsidRPr="00F04054">
              <w:t>1 </w:t>
            </w:r>
            <w:r>
              <w:t>380</w:t>
            </w:r>
            <w:r w:rsidRPr="00F04054">
              <w:t>,0</w:t>
            </w:r>
          </w:p>
        </w:tc>
      </w:tr>
      <w:tr w:rsidR="008A2588" w:rsidRPr="00AE43B4" w:rsidTr="008A2588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8A2588" w:rsidP="008A2588">
            <w:pPr>
              <w:pStyle w:val="a5"/>
              <w:rPr>
                <w:iCs/>
              </w:rPr>
            </w:pPr>
            <w:r w:rsidRPr="00F04054">
              <w:rPr>
                <w:iCs/>
              </w:rPr>
              <w:t>4.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  <w:rPr>
                <w:iCs/>
              </w:rPr>
            </w:pPr>
            <w:r w:rsidRPr="00F04054">
              <w:rPr>
                <w:iCs/>
              </w:rPr>
              <w:t>Единый сельскохозяйственный налог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iCs/>
              </w:rPr>
            </w:pPr>
            <w:r>
              <w:rPr>
                <w:iCs/>
              </w:rPr>
              <w:t>53,7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>
              <w:t>57,0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>
              <w:t>60,4</w:t>
            </w:r>
          </w:p>
        </w:tc>
      </w:tr>
      <w:tr w:rsidR="00E71ADE" w:rsidRPr="00AE43B4" w:rsidTr="008A2588">
        <w:trPr>
          <w:trHeight w:val="422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E71ADE" w:rsidRPr="00F04054" w:rsidRDefault="00E71ADE" w:rsidP="00E71ADE">
            <w:pPr>
              <w:pStyle w:val="a5"/>
              <w:rPr>
                <w:iCs/>
              </w:rPr>
            </w:pPr>
            <w:r>
              <w:rPr>
                <w:iCs/>
              </w:rPr>
              <w:t>5.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1ADE" w:rsidRPr="00F04054" w:rsidRDefault="00E71ADE" w:rsidP="00E71ADE">
            <w:pPr>
              <w:pStyle w:val="a5"/>
              <w:rPr>
                <w:iCs/>
              </w:rPr>
            </w:pPr>
            <w:r>
              <w:rPr>
                <w:iCs/>
              </w:rPr>
              <w:t>Акцизы на нефтепродукты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ADE" w:rsidRPr="00F04054" w:rsidRDefault="00E71ADE" w:rsidP="00E71ADE">
            <w:pPr>
              <w:pStyle w:val="a5"/>
              <w:jc w:val="center"/>
            </w:pPr>
            <w:r>
              <w:t>749,7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71ADE" w:rsidRPr="00F04054" w:rsidRDefault="00E71ADE" w:rsidP="00E71ADE">
            <w:pPr>
              <w:pStyle w:val="a5"/>
              <w:jc w:val="center"/>
            </w:pPr>
            <w:r>
              <w:t>779,7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E71ADE" w:rsidRPr="00F04054" w:rsidRDefault="00E71ADE" w:rsidP="00E71ADE">
            <w:pPr>
              <w:pStyle w:val="a5"/>
              <w:jc w:val="center"/>
            </w:pPr>
            <w:r>
              <w:t>810,9</w:t>
            </w:r>
          </w:p>
        </w:tc>
      </w:tr>
      <w:tr w:rsidR="008A2588" w:rsidRPr="008A2588" w:rsidTr="008A2588">
        <w:trPr>
          <w:trHeight w:val="556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8A2588" w:rsidRDefault="008A2588" w:rsidP="008A2588">
            <w:pPr>
              <w:pStyle w:val="a5"/>
              <w:rPr>
                <w:b/>
              </w:rPr>
            </w:pPr>
            <w:r w:rsidRPr="008A2588">
              <w:rPr>
                <w:b/>
              </w:rPr>
              <w:t> 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8A2588" w:rsidRDefault="008A2588" w:rsidP="008A2588">
            <w:pPr>
              <w:pStyle w:val="a5"/>
              <w:rPr>
                <w:b/>
              </w:rPr>
            </w:pPr>
            <w:r w:rsidRPr="008A2588">
              <w:rPr>
                <w:b/>
              </w:rPr>
              <w:t>Безвозмездные поступления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8A2588" w:rsidRDefault="00E71ADE" w:rsidP="008A2588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3 641,3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8A2588" w:rsidRDefault="00E71ADE" w:rsidP="008A2588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8A2588" w:rsidRDefault="00E71ADE" w:rsidP="00E71ADE">
            <w:pPr>
              <w:pStyle w:val="a5"/>
              <w:jc w:val="center"/>
              <w:rPr>
                <w:b/>
              </w:rPr>
            </w:pPr>
            <w:r>
              <w:rPr>
                <w:b/>
              </w:rPr>
              <w:t>70,7</w:t>
            </w:r>
          </w:p>
        </w:tc>
      </w:tr>
      <w:tr w:rsidR="008A2588" w:rsidRPr="00AE43B4" w:rsidTr="008A2588">
        <w:trPr>
          <w:trHeight w:val="297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E71ADE" w:rsidP="008A2588">
            <w:pPr>
              <w:pStyle w:val="a5"/>
            </w:pPr>
            <w:r>
              <w:t>6</w:t>
            </w:r>
            <w:r w:rsidR="008A2588" w:rsidRPr="00F04054">
              <w:t>.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Дотации бюджетам поселений на выравнивание бюджетной обеспеченности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>
              <w:t>65,3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>
              <w:t>68,1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>
              <w:t>70,7</w:t>
            </w:r>
          </w:p>
        </w:tc>
      </w:tr>
      <w:tr w:rsidR="008A2588" w:rsidRPr="00AE43B4" w:rsidTr="008A2588">
        <w:trPr>
          <w:trHeight w:val="1139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E71ADE" w:rsidP="008A2588">
            <w:pPr>
              <w:pStyle w:val="a5"/>
            </w:pPr>
            <w:r>
              <w:t>7</w:t>
            </w:r>
            <w:r w:rsidR="008A2588" w:rsidRPr="00F04054">
              <w:t>.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Субвенции бюджетам поселений на осуществление первичного воинского учета на территориях, где отсутствуют комиссариаты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</w:p>
        </w:tc>
      </w:tr>
      <w:tr w:rsidR="008A2588" w:rsidRPr="00AE43B4" w:rsidTr="008A2588">
        <w:trPr>
          <w:trHeight w:val="868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E71ADE" w:rsidP="008A2588">
            <w:pPr>
              <w:pStyle w:val="a5"/>
            </w:pPr>
            <w:r>
              <w:t>8</w:t>
            </w:r>
            <w:r w:rsidR="008A2588">
              <w:t>.</w:t>
            </w:r>
          </w:p>
        </w:tc>
        <w:tc>
          <w:tcPr>
            <w:tcW w:w="51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>
              <w:t>Субсидии бюджетам бюджетной системы Российской Федерации (межбюджетные субсидии)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  <w:r>
              <w:t>3 576,0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</w:p>
        </w:tc>
      </w:tr>
      <w:tr w:rsidR="008A2588" w:rsidRPr="008A2588" w:rsidTr="008A2588">
        <w:trPr>
          <w:trHeight w:val="480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8A2588" w:rsidRDefault="008A2588" w:rsidP="008A2588">
            <w:pPr>
              <w:pStyle w:val="a5"/>
              <w:rPr>
                <w:b/>
              </w:rPr>
            </w:pPr>
            <w:r w:rsidRPr="008A2588">
              <w:rPr>
                <w:b/>
              </w:rPr>
              <w:t>ВСЕГО ДОХОДОВ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b/>
              </w:rPr>
            </w:pPr>
            <w:r w:rsidRPr="008A2588">
              <w:rPr>
                <w:b/>
              </w:rPr>
              <w:t>6 066,2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b/>
              </w:rPr>
            </w:pPr>
            <w:r w:rsidRPr="008A2588">
              <w:rPr>
                <w:b/>
              </w:rPr>
              <w:t>2 548,0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b/>
              </w:rPr>
            </w:pPr>
            <w:r w:rsidRPr="008A2588">
              <w:rPr>
                <w:b/>
              </w:rPr>
              <w:t>2 609,5</w:t>
            </w:r>
          </w:p>
        </w:tc>
      </w:tr>
      <w:tr w:rsidR="008A2588" w:rsidRPr="008A2588" w:rsidTr="008A2588">
        <w:trPr>
          <w:trHeight w:val="510"/>
        </w:trPr>
        <w:tc>
          <w:tcPr>
            <w:tcW w:w="9782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8A2588" w:rsidRDefault="008A2588" w:rsidP="008A2588">
            <w:pPr>
              <w:pStyle w:val="a5"/>
              <w:rPr>
                <w:b/>
              </w:rPr>
            </w:pPr>
            <w:r w:rsidRPr="008A2588">
              <w:rPr>
                <w:b/>
              </w:rPr>
              <w:t>РАСХОДЫ</w:t>
            </w:r>
          </w:p>
        </w:tc>
      </w:tr>
      <w:tr w:rsidR="008A2588" w:rsidRPr="00AE43B4" w:rsidTr="008A2588">
        <w:trPr>
          <w:trHeight w:val="495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1.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Общегосударственные вопросы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1 740,5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1 768,3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1 798,6</w:t>
            </w:r>
          </w:p>
        </w:tc>
      </w:tr>
      <w:tr w:rsidR="008A2588" w:rsidRPr="00AE43B4" w:rsidTr="008A2588">
        <w:trPr>
          <w:trHeight w:val="495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2.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Национальная оборона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</w:pPr>
          </w:p>
        </w:tc>
      </w:tr>
      <w:tr w:rsidR="008A2588" w:rsidRPr="00AE43B4" w:rsidTr="008A2588">
        <w:trPr>
          <w:trHeight w:val="495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>
              <w:t>3.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>
              <w:t>Национальная безопасность и правоохранительная деятельность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Default="008A2588" w:rsidP="008A2588">
            <w:pPr>
              <w:pStyle w:val="a5"/>
              <w:jc w:val="center"/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Default="008A2588" w:rsidP="008A2588">
            <w:pPr>
              <w:pStyle w:val="a5"/>
              <w:jc w:val="center"/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Default="008A2588" w:rsidP="008A2588">
            <w:pPr>
              <w:pStyle w:val="a5"/>
              <w:jc w:val="center"/>
            </w:pPr>
          </w:p>
        </w:tc>
      </w:tr>
      <w:tr w:rsidR="008A2588" w:rsidRPr="00AE43B4" w:rsidTr="008A2588">
        <w:trPr>
          <w:trHeight w:val="545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>
              <w:t>4</w:t>
            </w:r>
            <w:r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Национальная экономика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4 325,7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779,7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rFonts w:eastAsia="Calibri"/>
              </w:rPr>
            </w:pPr>
            <w:r>
              <w:rPr>
                <w:rFonts w:eastAsia="Calibri"/>
              </w:rPr>
              <w:t>810,9</w:t>
            </w:r>
          </w:p>
        </w:tc>
      </w:tr>
      <w:tr w:rsidR="008A2588" w:rsidRPr="00AE43B4" w:rsidTr="008A2588">
        <w:trPr>
          <w:trHeight w:val="495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>
              <w:t>5</w:t>
            </w:r>
            <w:r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Жилищно-коммунальное хозяйство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rFonts w:eastAsia="Calibri"/>
              </w:rPr>
            </w:pPr>
          </w:p>
        </w:tc>
      </w:tr>
      <w:tr w:rsidR="008A2588" w:rsidRPr="00AE43B4" w:rsidTr="008A2588">
        <w:trPr>
          <w:trHeight w:val="455"/>
        </w:trPr>
        <w:tc>
          <w:tcPr>
            <w:tcW w:w="9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>
              <w:t>6</w:t>
            </w:r>
            <w:r w:rsidRPr="00F04054">
              <w:t>.</w:t>
            </w:r>
          </w:p>
        </w:tc>
        <w:tc>
          <w:tcPr>
            <w:tcW w:w="48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2588" w:rsidRPr="00F04054" w:rsidRDefault="008A2588" w:rsidP="008A2588">
            <w:pPr>
              <w:pStyle w:val="a5"/>
            </w:pPr>
            <w:r w:rsidRPr="00F04054">
              <w:t>Культура и кинематография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rFonts w:eastAsia="Calibri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rFonts w:eastAsia="Calibri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F04054" w:rsidRDefault="008A2588" w:rsidP="008A2588">
            <w:pPr>
              <w:pStyle w:val="a5"/>
              <w:jc w:val="center"/>
              <w:rPr>
                <w:rFonts w:eastAsia="Calibri"/>
              </w:rPr>
            </w:pPr>
          </w:p>
        </w:tc>
      </w:tr>
      <w:tr w:rsidR="008A2588" w:rsidRPr="008A2588" w:rsidTr="008A2588">
        <w:trPr>
          <w:trHeight w:val="495"/>
        </w:trPr>
        <w:tc>
          <w:tcPr>
            <w:tcW w:w="581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A2588" w:rsidRPr="008A2588" w:rsidRDefault="008A2588" w:rsidP="008A2588">
            <w:pPr>
              <w:pStyle w:val="a5"/>
              <w:rPr>
                <w:b/>
              </w:rPr>
            </w:pPr>
            <w:r w:rsidRPr="008A2588">
              <w:rPr>
                <w:rFonts w:ascii="Arial CYR" w:hAnsi="Arial CYR" w:cs="Arial CYR"/>
                <w:b/>
              </w:rPr>
              <w:t> </w:t>
            </w:r>
            <w:r w:rsidRPr="008A2588">
              <w:rPr>
                <w:b/>
              </w:rPr>
              <w:t>ВСЕГО РАСХОДОВ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b/>
              </w:rPr>
            </w:pPr>
            <w:r w:rsidRPr="008A2588">
              <w:rPr>
                <w:b/>
              </w:rPr>
              <w:t>6 066,2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b/>
              </w:rPr>
            </w:pPr>
            <w:r w:rsidRPr="008A2588">
              <w:rPr>
                <w:b/>
              </w:rPr>
              <w:t>2 548,0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8A2588" w:rsidRPr="008A2588" w:rsidRDefault="008A2588" w:rsidP="008A2588">
            <w:pPr>
              <w:pStyle w:val="a5"/>
              <w:jc w:val="center"/>
              <w:rPr>
                <w:b/>
              </w:rPr>
            </w:pPr>
            <w:r w:rsidRPr="008A2588">
              <w:rPr>
                <w:b/>
              </w:rPr>
              <w:t>2 609,5</w:t>
            </w:r>
          </w:p>
        </w:tc>
      </w:tr>
    </w:tbl>
    <w:p w:rsidR="003A6E9D" w:rsidRDefault="003A6E9D" w:rsidP="003A6E9D">
      <w:pPr>
        <w:spacing w:after="0" w:line="240" w:lineRule="auto"/>
        <w:jc w:val="center"/>
        <w:rPr>
          <w:rFonts w:eastAsia="Times New Roman"/>
          <w:b/>
          <w:bCs/>
          <w:sz w:val="25"/>
          <w:szCs w:val="25"/>
          <w:lang w:eastAsia="ru-RU"/>
        </w:rPr>
      </w:pPr>
    </w:p>
    <w:p w:rsidR="003A6E9D" w:rsidRDefault="003A6E9D" w:rsidP="003A6E9D">
      <w:pPr>
        <w:spacing w:after="0" w:line="240" w:lineRule="auto"/>
        <w:jc w:val="center"/>
        <w:rPr>
          <w:rFonts w:eastAsia="Times New Roman"/>
          <w:b/>
          <w:bCs/>
          <w:sz w:val="25"/>
          <w:szCs w:val="25"/>
          <w:lang w:eastAsia="ru-RU"/>
        </w:rPr>
      </w:pPr>
    </w:p>
    <w:p w:rsidR="003A6E9D" w:rsidRDefault="003A6E9D" w:rsidP="003A6E9D">
      <w:pPr>
        <w:spacing w:after="0" w:line="240" w:lineRule="auto"/>
        <w:jc w:val="center"/>
      </w:pPr>
    </w:p>
    <w:sectPr w:rsidR="003A6E9D" w:rsidSect="003A6E9D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BE12A7"/>
    <w:rsid w:val="00035B9F"/>
    <w:rsid w:val="000F173F"/>
    <w:rsid w:val="0010429E"/>
    <w:rsid w:val="0015289F"/>
    <w:rsid w:val="00175B8E"/>
    <w:rsid w:val="001C4C8F"/>
    <w:rsid w:val="002D6C78"/>
    <w:rsid w:val="002F0D92"/>
    <w:rsid w:val="003228FB"/>
    <w:rsid w:val="003A6E9D"/>
    <w:rsid w:val="003A74E8"/>
    <w:rsid w:val="004707DF"/>
    <w:rsid w:val="004965E6"/>
    <w:rsid w:val="005126EB"/>
    <w:rsid w:val="005329F9"/>
    <w:rsid w:val="0053484D"/>
    <w:rsid w:val="005B7DC8"/>
    <w:rsid w:val="00620EF9"/>
    <w:rsid w:val="006A6B01"/>
    <w:rsid w:val="006B0D0B"/>
    <w:rsid w:val="006C47C2"/>
    <w:rsid w:val="006D1F01"/>
    <w:rsid w:val="00714A19"/>
    <w:rsid w:val="00776A1C"/>
    <w:rsid w:val="008021B8"/>
    <w:rsid w:val="00822BBB"/>
    <w:rsid w:val="00893599"/>
    <w:rsid w:val="008A2588"/>
    <w:rsid w:val="008B10ED"/>
    <w:rsid w:val="008E1E7B"/>
    <w:rsid w:val="008F2D49"/>
    <w:rsid w:val="00902CDC"/>
    <w:rsid w:val="00936DDB"/>
    <w:rsid w:val="009465CD"/>
    <w:rsid w:val="00980D4F"/>
    <w:rsid w:val="00A67917"/>
    <w:rsid w:val="00B84108"/>
    <w:rsid w:val="00BB0787"/>
    <w:rsid w:val="00BE12A7"/>
    <w:rsid w:val="00BF68EE"/>
    <w:rsid w:val="00C40733"/>
    <w:rsid w:val="00D62283"/>
    <w:rsid w:val="00D96D9B"/>
    <w:rsid w:val="00DC60FA"/>
    <w:rsid w:val="00E11307"/>
    <w:rsid w:val="00E71ADE"/>
    <w:rsid w:val="00F06D51"/>
    <w:rsid w:val="00F30D71"/>
    <w:rsid w:val="00F30E6F"/>
    <w:rsid w:val="00F51D7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12A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D1F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D1F01"/>
    <w:rPr>
      <w:rFonts w:ascii="Tahoma" w:hAnsi="Tahoma" w:cs="Tahoma"/>
      <w:sz w:val="16"/>
      <w:szCs w:val="16"/>
    </w:rPr>
  </w:style>
  <w:style w:type="paragraph" w:styleId="a5">
    <w:name w:val="No Spacing"/>
    <w:uiPriority w:val="1"/>
    <w:qFormat/>
    <w:rsid w:val="008A258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20B2361-A696-4E72-AB13-78FEEA27837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38</cp:revision>
  <cp:lastPrinted>2021-11-15T04:57:00Z</cp:lastPrinted>
  <dcterms:created xsi:type="dcterms:W3CDTF">2016-10-03T08:56:00Z</dcterms:created>
  <dcterms:modified xsi:type="dcterms:W3CDTF">2021-11-15T04:58:00Z</dcterms:modified>
</cp:coreProperties>
</file>